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B746BC2" w14:textId="562AF09E" w:rsidR="005D13BF" w:rsidRPr="005D13BF" w:rsidRDefault="001063A9" w:rsidP="001063A9">
      <w:pPr>
        <w:ind w:left="360"/>
        <w:jc w:val="center"/>
        <w:rPr>
          <w:rFonts w:cs="B Titr"/>
          <w:b/>
          <w:bCs/>
          <w:sz w:val="36"/>
          <w:szCs w:val="36"/>
          <w:lang w:bidi="fa-IR"/>
        </w:rPr>
      </w:pPr>
      <w:bookmarkStart w:id="0" w:name="_Toc390155532"/>
      <w:bookmarkStart w:id="1" w:name="_Toc390155747"/>
      <w:bookmarkStart w:id="2" w:name="_Toc390155510"/>
      <w:bookmarkStart w:id="3" w:name="_Toc390155725"/>
      <w:bookmarkStart w:id="4" w:name="_Toc390155502"/>
      <w:bookmarkStart w:id="5" w:name="_Toc390155717"/>
      <w:bookmarkStart w:id="6" w:name="_Toc360644221"/>
      <w:bookmarkStart w:id="7" w:name="_Toc360644244"/>
      <w:r w:rsidRPr="001063A9">
        <w:rPr>
          <w:rFonts w:cs="B Titr"/>
          <w:b/>
          <w:bCs/>
          <w:sz w:val="36"/>
          <w:szCs w:val="36"/>
          <w:rtl/>
          <w:lang w:bidi="fa-IR"/>
        </w:rPr>
        <w:t xml:space="preserve">تحلیل </w:t>
      </w:r>
      <w:r w:rsidRPr="001063A9">
        <w:rPr>
          <w:rFonts w:cs="B Titr" w:hint="cs"/>
          <w:b/>
          <w:bCs/>
          <w:sz w:val="36"/>
          <w:szCs w:val="36"/>
          <w:rtl/>
          <w:lang w:bidi="fa-IR"/>
        </w:rPr>
        <w:t>خمس</w:t>
      </w:r>
      <w:r w:rsidRPr="001063A9">
        <w:rPr>
          <w:rFonts w:cs="B Titr"/>
          <w:b/>
          <w:bCs/>
          <w:sz w:val="36"/>
          <w:szCs w:val="36"/>
          <w:rtl/>
          <w:lang w:bidi="fa-IR"/>
        </w:rPr>
        <w:t xml:space="preserve"> در عصر غیبت : معنا، شواهد و دلیل </w:t>
      </w:r>
      <w:r w:rsidRPr="001063A9">
        <w:rPr>
          <w:rFonts w:cs="B Titr" w:hint="cs"/>
          <w:b/>
          <w:bCs/>
          <w:sz w:val="36"/>
          <w:szCs w:val="36"/>
          <w:rtl/>
          <w:lang w:bidi="fa-IR"/>
        </w:rPr>
        <w:t>هجران</w:t>
      </w:r>
      <w:r w:rsidRPr="001063A9">
        <w:rPr>
          <w:rFonts w:cs="B Titr"/>
          <w:b/>
          <w:bCs/>
          <w:sz w:val="36"/>
          <w:szCs w:val="36"/>
          <w:rtl/>
          <w:lang w:bidi="fa-IR"/>
        </w:rPr>
        <w:t xml:space="preserve"> آن</w:t>
      </w:r>
      <w:bookmarkEnd w:id="0"/>
      <w:bookmarkEnd w:id="1"/>
      <w:r w:rsidRPr="003F17CC">
        <w:rPr>
          <w:rFonts w:cs="B Titr"/>
          <w:b/>
          <w:bCs/>
          <w:sz w:val="36"/>
          <w:szCs w:val="36"/>
          <w:rtl/>
          <w:lang w:bidi="fa-IR"/>
        </w:rPr>
        <w:t xml:space="preserve"> </w:t>
      </w:r>
      <w:bookmarkEnd w:id="2"/>
      <w:bookmarkEnd w:id="3"/>
      <w:bookmarkEnd w:id="4"/>
      <w:bookmarkEnd w:id="5"/>
    </w:p>
    <w:bookmarkEnd w:id="6"/>
    <w:bookmarkEnd w:id="7"/>
    <w:p w14:paraId="2F9F6AC3" w14:textId="77777777" w:rsidR="00CF1B6D" w:rsidRPr="00145E39" w:rsidRDefault="00CF1B6D" w:rsidP="00CF1B6D">
      <w:pPr>
        <w:ind w:left="360"/>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04AF41D2" w14:textId="485DC39A" w:rsidR="001063A9" w:rsidRPr="00E85CE7" w:rsidRDefault="001063A9" w:rsidP="001063A9">
      <w:pPr>
        <w:pStyle w:val="Question"/>
        <w:rPr>
          <w:rFonts w:ascii="IRMitra" w:hAnsi="IRMitra" w:cs="IRMitra"/>
        </w:rPr>
      </w:pPr>
      <w:r w:rsidRPr="00E85CE7">
        <w:rPr>
          <w:rFonts w:ascii="IRMitra" w:hAnsi="IRMitra" w:cs="IRMitra"/>
          <w:bCs w:val="0"/>
          <w:sz w:val="24"/>
          <w:szCs w:val="24"/>
        </w:rPr>
        <w:sym w:font="Wingdings 3" w:char="F0E7"/>
      </w:r>
      <w:r w:rsidRPr="00E85CE7">
        <w:rPr>
          <w:rFonts w:ascii="IRMitra" w:hAnsi="IRMitra" w:cs="IRMitra"/>
          <w:bCs w:val="0"/>
          <w:sz w:val="24"/>
          <w:szCs w:val="24"/>
          <w:rtl/>
        </w:rPr>
        <w:t xml:space="preserve"> </w:t>
      </w:r>
      <w:r w:rsidRPr="00E85CE7">
        <w:rPr>
          <w:rFonts w:ascii="IRMitra" w:hAnsi="IRMitra" w:cs="IRMitra"/>
          <w:rtl/>
        </w:rPr>
        <w:t>سوال</w:t>
      </w:r>
      <w:r>
        <w:rPr>
          <w:rStyle w:val="FootnoteReference"/>
          <w:rFonts w:ascii="IRMitra" w:hAnsi="IRMitra" w:cs="IRMitra"/>
          <w:rtl/>
        </w:rPr>
        <w:footnoteReference w:id="1"/>
      </w:r>
      <w:r w:rsidRPr="00E85CE7">
        <w:rPr>
          <w:rFonts w:ascii="IRMitra" w:hAnsi="IRMitra" w:cs="IRMitra"/>
          <w:rtl/>
        </w:rPr>
        <w:t xml:space="preserve">: خداوند به شما شیخ بزرگوارمان </w:t>
      </w:r>
      <w:r>
        <w:rPr>
          <w:rFonts w:ascii="IRMitra" w:hAnsi="IRMitra" w:cs="IRMitra" w:hint="cs"/>
          <w:rtl/>
        </w:rPr>
        <w:t>برای</w:t>
      </w:r>
      <w:r w:rsidRPr="00E85CE7">
        <w:rPr>
          <w:rFonts w:ascii="IRMitra" w:hAnsi="IRMitra" w:cs="IRMitra"/>
          <w:rtl/>
        </w:rPr>
        <w:t xml:space="preserve"> خدمت </w:t>
      </w:r>
      <w:r>
        <w:rPr>
          <w:rFonts w:ascii="IRMitra" w:hAnsi="IRMitra" w:cs="IRMitra" w:hint="cs"/>
          <w:rtl/>
        </w:rPr>
        <w:t xml:space="preserve">به </w:t>
      </w:r>
      <w:r w:rsidRPr="00E85CE7">
        <w:rPr>
          <w:rFonts w:ascii="IRMitra" w:hAnsi="IRMitra" w:cs="IRMitra"/>
          <w:rtl/>
        </w:rPr>
        <w:t xml:space="preserve">مؤمنین توفیق دهد و </w:t>
      </w:r>
      <w:r>
        <w:rPr>
          <w:rFonts w:ascii="IRMitra" w:hAnsi="IRMitra" w:cs="IRMitra" w:hint="cs"/>
          <w:rtl/>
        </w:rPr>
        <w:t xml:space="preserve">از علم خود، به دانش شما بیفزاید </w:t>
      </w:r>
      <w:r w:rsidRPr="00E85CE7">
        <w:rPr>
          <w:rFonts w:ascii="IRMitra" w:hAnsi="IRMitra" w:cs="IRMitra"/>
          <w:rtl/>
        </w:rPr>
        <w:t xml:space="preserve">که کمتر پیش می آید که ما جوان ها فردی </w:t>
      </w:r>
      <w:r>
        <w:rPr>
          <w:rFonts w:ascii="IRMitra" w:hAnsi="IRMitra" w:cs="IRMitra" w:hint="cs"/>
          <w:rtl/>
        </w:rPr>
        <w:t>با</w:t>
      </w:r>
      <w:r w:rsidRPr="00E85CE7">
        <w:rPr>
          <w:rFonts w:ascii="IRMitra" w:hAnsi="IRMitra" w:cs="IRMitra"/>
          <w:rtl/>
        </w:rPr>
        <w:t xml:space="preserve"> جایگاه علمی و </w:t>
      </w:r>
      <w:r>
        <w:rPr>
          <w:rFonts w:ascii="IRMitra" w:hAnsi="IRMitra" w:cs="IRMitra" w:hint="cs"/>
          <w:rtl/>
        </w:rPr>
        <w:t>آگاهی</w:t>
      </w:r>
      <w:r w:rsidRPr="00E85CE7">
        <w:rPr>
          <w:rFonts w:ascii="IRMitra" w:hAnsi="IRMitra" w:cs="IRMitra"/>
          <w:rtl/>
        </w:rPr>
        <w:t xml:space="preserve"> فقهی شما را </w:t>
      </w:r>
      <w:r>
        <w:rPr>
          <w:rFonts w:ascii="IRMitra" w:hAnsi="IRMitra" w:cs="IRMitra" w:hint="cs"/>
          <w:rtl/>
        </w:rPr>
        <w:t xml:space="preserve">آن هم با </w:t>
      </w:r>
      <w:r w:rsidRPr="00E85CE7">
        <w:rPr>
          <w:rFonts w:ascii="IRMitra" w:hAnsi="IRMitra" w:cs="IRMitra"/>
          <w:rtl/>
        </w:rPr>
        <w:t xml:space="preserve">چنین تواضع و عینیت و </w:t>
      </w:r>
      <w:r>
        <w:rPr>
          <w:rFonts w:ascii="IRMitra" w:hAnsi="IRMitra" w:cs="IRMitra" w:hint="cs"/>
          <w:rtl/>
        </w:rPr>
        <w:t>نزاهت</w:t>
      </w:r>
      <w:r w:rsidRPr="00E85CE7">
        <w:rPr>
          <w:rFonts w:ascii="IRMitra" w:hAnsi="IRMitra" w:cs="IRMitra"/>
          <w:rtl/>
        </w:rPr>
        <w:t xml:space="preserve"> علمی در </w:t>
      </w:r>
      <w:r>
        <w:rPr>
          <w:rFonts w:ascii="IRMitra" w:hAnsi="IRMitra" w:cs="IRMitra" w:hint="cs"/>
          <w:rtl/>
        </w:rPr>
        <w:t>نقل</w:t>
      </w:r>
      <w:r w:rsidRPr="00E85CE7">
        <w:rPr>
          <w:rFonts w:ascii="IRMitra" w:hAnsi="IRMitra" w:cs="IRMitra"/>
          <w:rtl/>
        </w:rPr>
        <w:t xml:space="preserve"> همه نظرات داشته باشیم تا جایی که احساس می کنیم برای هر سوال فقهی که </w:t>
      </w:r>
      <w:r>
        <w:rPr>
          <w:rFonts w:ascii="IRMitra" w:hAnsi="IRMitra" w:cs="IRMitra" w:hint="cs"/>
          <w:rtl/>
        </w:rPr>
        <w:t>نزد شما</w:t>
      </w:r>
      <w:r w:rsidRPr="00E85CE7">
        <w:rPr>
          <w:rFonts w:ascii="IRMitra" w:hAnsi="IRMitra" w:cs="IRMitra"/>
          <w:rtl/>
        </w:rPr>
        <w:t xml:space="preserve"> می آید </w:t>
      </w:r>
      <w:r>
        <w:rPr>
          <w:rFonts w:ascii="IRMitra" w:hAnsi="IRMitra" w:cs="IRMitra" w:hint="cs"/>
          <w:rtl/>
        </w:rPr>
        <w:t xml:space="preserve">در پاسخ یک </w:t>
      </w:r>
      <w:r w:rsidRPr="00E85CE7">
        <w:rPr>
          <w:rFonts w:ascii="IRMitra" w:hAnsi="IRMitra" w:cs="IRMitra"/>
          <w:rtl/>
        </w:rPr>
        <w:t>دایره المعارف علمی فرهنگی می خوانیم</w:t>
      </w:r>
      <w:r>
        <w:rPr>
          <w:rFonts w:ascii="IRMitra" w:hAnsi="IRMitra" w:cs="IRMitra" w:hint="cs"/>
          <w:rtl/>
        </w:rPr>
        <w:t>. خداوند امثال شما را زیاد کند. شیخ فاضل</w:t>
      </w:r>
      <w:r w:rsidRPr="00E85CE7">
        <w:rPr>
          <w:rFonts w:ascii="IRMitra" w:hAnsi="IRMitra" w:cs="IRMitra"/>
          <w:rtl/>
        </w:rPr>
        <w:t xml:space="preserve">، سؤال من مربوط به موضوع </w:t>
      </w:r>
      <w:r>
        <w:rPr>
          <w:rFonts w:ascii="IRMitra" w:hAnsi="IRMitra" w:cs="IRMitra" w:hint="cs"/>
          <w:rtl/>
        </w:rPr>
        <w:t>خمس نزد</w:t>
      </w:r>
      <w:r w:rsidRPr="00E85CE7">
        <w:rPr>
          <w:rFonts w:ascii="IRMitra" w:hAnsi="IRMitra" w:cs="IRMitra"/>
          <w:rtl/>
        </w:rPr>
        <w:t xml:space="preserve"> شیعیان است، شنیده ام که نظریات</w:t>
      </w:r>
      <w:r>
        <w:rPr>
          <w:rFonts w:ascii="IRMitra" w:hAnsi="IRMitra" w:cs="IRMitra" w:hint="cs"/>
          <w:rtl/>
        </w:rPr>
        <w:t>ی</w:t>
      </w:r>
      <w:r w:rsidRPr="00E85CE7">
        <w:rPr>
          <w:rFonts w:ascii="IRMitra" w:hAnsi="IRMitra" w:cs="IRMitra"/>
          <w:rtl/>
        </w:rPr>
        <w:t xml:space="preserve"> شیع</w:t>
      </w:r>
      <w:r>
        <w:rPr>
          <w:rFonts w:ascii="IRMitra" w:hAnsi="IRMitra" w:cs="IRMitra" w:hint="cs"/>
          <w:rtl/>
        </w:rPr>
        <w:t>ی</w:t>
      </w:r>
      <w:r w:rsidRPr="00E85CE7">
        <w:rPr>
          <w:rFonts w:ascii="IRMitra" w:hAnsi="IRMitra" w:cs="IRMitra"/>
          <w:rtl/>
        </w:rPr>
        <w:t xml:space="preserve"> وجود داشته که </w:t>
      </w:r>
      <w:r>
        <w:rPr>
          <w:rFonts w:ascii="IRMitra" w:hAnsi="IRMitra" w:cs="IRMitra" w:hint="cs"/>
          <w:rtl/>
        </w:rPr>
        <w:t>قائل به حلیت خمس برای</w:t>
      </w:r>
      <w:r w:rsidRPr="00E85CE7">
        <w:rPr>
          <w:rFonts w:ascii="IRMitra" w:hAnsi="IRMitra" w:cs="IRMitra"/>
          <w:rtl/>
        </w:rPr>
        <w:t xml:space="preserve"> شیعه در عصر غیبت </w:t>
      </w:r>
      <w:r>
        <w:rPr>
          <w:rFonts w:ascii="IRMitra" w:hAnsi="IRMitra" w:cs="IRMitra" w:hint="cs"/>
          <w:rtl/>
        </w:rPr>
        <w:t xml:space="preserve">بوده اند </w:t>
      </w:r>
      <w:r w:rsidRPr="00E85CE7">
        <w:rPr>
          <w:rFonts w:ascii="IRMitra" w:hAnsi="IRMitra" w:cs="IRMitra"/>
          <w:rtl/>
        </w:rPr>
        <w:t xml:space="preserve">و در میان کسانی که این </w:t>
      </w:r>
      <w:r>
        <w:rPr>
          <w:rFonts w:ascii="IRMitra" w:hAnsi="IRMitra" w:cs="IRMitra" w:hint="cs"/>
          <w:rtl/>
        </w:rPr>
        <w:t xml:space="preserve">عقیده را داشته اند می توان به محقق اردبیلی اشاره کرد. </w:t>
      </w:r>
      <w:r w:rsidRPr="00E85CE7">
        <w:rPr>
          <w:rFonts w:ascii="IRMitra" w:hAnsi="IRMitra" w:cs="IRMitra"/>
          <w:rtl/>
        </w:rPr>
        <w:t xml:space="preserve">این اظهارات چقدر صحت دارد؟ نقطه قوت این نظرات و علت انقراض آنها </w:t>
      </w:r>
      <w:r>
        <w:rPr>
          <w:rFonts w:ascii="IRMitra" w:hAnsi="IRMitra" w:cs="IRMitra" w:hint="cs"/>
          <w:rtl/>
        </w:rPr>
        <w:t xml:space="preserve">امروزه </w:t>
      </w:r>
      <w:r w:rsidRPr="00E85CE7">
        <w:rPr>
          <w:rFonts w:ascii="IRMitra" w:hAnsi="IRMitra" w:cs="IRMitra"/>
          <w:rtl/>
        </w:rPr>
        <w:t xml:space="preserve">چیست؟ نظر شما شخصاً در مورد </w:t>
      </w:r>
      <w:r>
        <w:rPr>
          <w:rFonts w:ascii="IRMitra" w:hAnsi="IRMitra" w:cs="IRMitra" w:hint="cs"/>
          <w:rtl/>
        </w:rPr>
        <w:t xml:space="preserve">این </w:t>
      </w:r>
      <w:r w:rsidRPr="00E85CE7">
        <w:rPr>
          <w:rFonts w:ascii="IRMitra" w:hAnsi="IRMitra" w:cs="IRMitra"/>
          <w:rtl/>
        </w:rPr>
        <w:t>موضوع چیست؟</w:t>
      </w:r>
    </w:p>
    <w:p w14:paraId="527CD62D" w14:textId="77777777" w:rsidR="001063A9" w:rsidRDefault="001063A9" w:rsidP="001063A9">
      <w:pPr>
        <w:rPr>
          <w:b/>
          <w:bCs/>
          <w:sz w:val="32"/>
          <w:szCs w:val="32"/>
          <w:rtl/>
        </w:rPr>
      </w:pPr>
    </w:p>
    <w:p w14:paraId="1A3161BA" w14:textId="77777777" w:rsidR="001063A9" w:rsidRPr="00E85CE7" w:rsidRDefault="001063A9" w:rsidP="001E7616">
      <w:pPr>
        <w:jc w:val="both"/>
        <w:rPr>
          <w:rFonts w:eastAsia="Times New Roman"/>
          <w:rtl/>
        </w:rPr>
      </w:pPr>
      <w:bookmarkStart w:id="8" w:name="_GoBack"/>
      <w:r w:rsidRPr="00773ADA">
        <w:rPr>
          <w:b/>
          <w:bCs/>
          <w:sz w:val="32"/>
          <w:szCs w:val="32"/>
          <w:rtl/>
        </w:rPr>
        <w:t>پاسخ</w:t>
      </w:r>
      <w:r>
        <w:rPr>
          <w:sz w:val="18"/>
          <w:szCs w:val="18"/>
          <w:rtl/>
        </w:rPr>
        <w:t xml:space="preserve">: </w:t>
      </w:r>
      <w:r w:rsidRPr="00E85CE7">
        <w:rPr>
          <w:rFonts w:eastAsia="Times New Roman"/>
          <w:rtl/>
        </w:rPr>
        <w:t xml:space="preserve">برخی از علمای شیعه </w:t>
      </w:r>
      <w:r>
        <w:rPr>
          <w:rFonts w:eastAsia="Times New Roman" w:hint="cs"/>
          <w:rtl/>
        </w:rPr>
        <w:t xml:space="preserve">معتقدند که سهم امام از خمس ـ علی الاقل ـ </w:t>
      </w:r>
      <w:r w:rsidRPr="00E85CE7">
        <w:rPr>
          <w:rFonts w:eastAsia="Times New Roman"/>
          <w:rtl/>
        </w:rPr>
        <w:t xml:space="preserve"> از سوی ائمه ب</w:t>
      </w:r>
      <w:r>
        <w:rPr>
          <w:rFonts w:eastAsia="Times New Roman" w:hint="cs"/>
          <w:rtl/>
        </w:rPr>
        <w:t>رای</w:t>
      </w:r>
      <w:r w:rsidRPr="00E85CE7">
        <w:rPr>
          <w:rFonts w:eastAsia="Times New Roman"/>
          <w:rtl/>
        </w:rPr>
        <w:t xml:space="preserve"> شیعیانشان </w:t>
      </w:r>
      <w:r>
        <w:rPr>
          <w:rFonts w:eastAsia="Times New Roman" w:hint="cs"/>
          <w:rtl/>
        </w:rPr>
        <w:t>حلال شده</w:t>
      </w:r>
      <w:r w:rsidRPr="00E85CE7">
        <w:rPr>
          <w:rFonts w:eastAsia="Times New Roman"/>
          <w:rtl/>
        </w:rPr>
        <w:t xml:space="preserve"> است و معنای تحلیل - بر اساس این دیدگاه - این است که ائمه به </w:t>
      </w:r>
      <w:r w:rsidRPr="00E85CE7">
        <w:rPr>
          <w:rFonts w:eastAsia="Times New Roman"/>
          <w:rtl/>
        </w:rPr>
        <w:lastRenderedPageBreak/>
        <w:t>شیعیان اطلاع دادند که آنها دیگر از آنها</w:t>
      </w:r>
      <w:r>
        <w:rPr>
          <w:rFonts w:eastAsia="Times New Roman" w:hint="cs"/>
          <w:rtl/>
        </w:rPr>
        <w:t xml:space="preserve"> خمس را نمی خواهند</w:t>
      </w:r>
      <w:r w:rsidRPr="00E85CE7">
        <w:rPr>
          <w:rFonts w:eastAsia="Times New Roman"/>
          <w:rtl/>
        </w:rPr>
        <w:t xml:space="preserve"> و این </w:t>
      </w:r>
      <w:r>
        <w:rPr>
          <w:rFonts w:eastAsia="Times New Roman" w:hint="cs"/>
          <w:rtl/>
        </w:rPr>
        <w:t>مالی که برای ائمه</w:t>
      </w:r>
      <w:r w:rsidRPr="00E85CE7">
        <w:rPr>
          <w:rFonts w:eastAsia="Times New Roman"/>
          <w:rtl/>
        </w:rPr>
        <w:t xml:space="preserve"> بر عهده شیعیان </w:t>
      </w:r>
      <w:r>
        <w:rPr>
          <w:rFonts w:eastAsia="Times New Roman" w:hint="cs"/>
          <w:rtl/>
        </w:rPr>
        <w:t xml:space="preserve">آمده است از ایشان مبری شده است در نتیجه </w:t>
      </w:r>
      <w:r w:rsidRPr="00E85CE7">
        <w:rPr>
          <w:rFonts w:eastAsia="Times New Roman"/>
          <w:rtl/>
        </w:rPr>
        <w:t xml:space="preserve">وجوب </w:t>
      </w:r>
      <w:r>
        <w:rPr>
          <w:rFonts w:eastAsia="Times New Roman" w:hint="cs"/>
          <w:rtl/>
        </w:rPr>
        <w:t>خمس</w:t>
      </w:r>
      <w:r w:rsidRPr="00E85CE7">
        <w:rPr>
          <w:rFonts w:eastAsia="Times New Roman"/>
          <w:rtl/>
        </w:rPr>
        <w:t xml:space="preserve"> سهم امام حداقل برای همه شیعیان </w:t>
      </w:r>
      <w:r>
        <w:rPr>
          <w:rFonts w:eastAsia="Times New Roman" w:hint="cs"/>
          <w:rtl/>
        </w:rPr>
        <w:t xml:space="preserve">در عصر غیبت </w:t>
      </w:r>
      <w:r w:rsidRPr="00E85CE7">
        <w:rPr>
          <w:rFonts w:eastAsia="Times New Roman"/>
          <w:rtl/>
        </w:rPr>
        <w:t xml:space="preserve">ساقط می شود. </w:t>
      </w:r>
    </w:p>
    <w:p w14:paraId="737EED31" w14:textId="77777777" w:rsidR="001063A9" w:rsidRPr="00E85CE7" w:rsidRDefault="001063A9" w:rsidP="001E7616">
      <w:pPr>
        <w:jc w:val="both"/>
        <w:rPr>
          <w:rFonts w:eastAsia="Times New Roman"/>
        </w:rPr>
      </w:pPr>
      <w:r w:rsidRPr="00E85CE7">
        <w:rPr>
          <w:rFonts w:eastAsia="Times New Roman"/>
          <w:rtl/>
        </w:rPr>
        <w:t xml:space="preserve">این قول به گروهی از علما منسوب </w:t>
      </w:r>
      <w:r>
        <w:rPr>
          <w:rFonts w:eastAsia="Times New Roman" w:hint="cs"/>
          <w:rtl/>
        </w:rPr>
        <w:t>شده است</w:t>
      </w:r>
      <w:r w:rsidRPr="00E85CE7">
        <w:rPr>
          <w:rFonts w:eastAsia="Times New Roman"/>
          <w:rtl/>
        </w:rPr>
        <w:t xml:space="preserve">، از جمله سالار دیلمی - و صحت </w:t>
      </w:r>
      <w:r>
        <w:rPr>
          <w:rFonts w:eastAsia="Times New Roman" w:hint="cs"/>
          <w:rtl/>
        </w:rPr>
        <w:t xml:space="preserve">این </w:t>
      </w:r>
      <w:r w:rsidRPr="00E85CE7">
        <w:rPr>
          <w:rFonts w:eastAsia="Times New Roman"/>
          <w:rtl/>
        </w:rPr>
        <w:t xml:space="preserve">انتساب به او قابل بحث است - و سید عاملی، </w:t>
      </w:r>
      <w:r>
        <w:rPr>
          <w:rFonts w:eastAsia="Times New Roman" w:hint="cs"/>
          <w:rtl/>
        </w:rPr>
        <w:t>صاحب</w:t>
      </w:r>
      <w:r w:rsidRPr="00E85CE7">
        <w:rPr>
          <w:rFonts w:eastAsia="Times New Roman"/>
          <w:rtl/>
        </w:rPr>
        <w:t xml:space="preserve"> مد</w:t>
      </w:r>
      <w:r>
        <w:rPr>
          <w:rFonts w:eastAsia="Times New Roman" w:hint="cs"/>
          <w:rtl/>
        </w:rPr>
        <w:t>ا</w:t>
      </w:r>
      <w:r w:rsidRPr="00E85CE7">
        <w:rPr>
          <w:rFonts w:eastAsia="Times New Roman"/>
          <w:rtl/>
        </w:rPr>
        <w:t>رک الاحکام، فاضل خراسانی، فیض کاشانی، محدث بحرانی، حر عاملی</w:t>
      </w:r>
      <w:r>
        <w:rPr>
          <w:rFonts w:eastAsia="Times New Roman" w:hint="cs"/>
          <w:rtl/>
        </w:rPr>
        <w:t xml:space="preserve"> با وجود تفصیلی در این زمینه و</w:t>
      </w:r>
      <w:r w:rsidRPr="00E85CE7">
        <w:rPr>
          <w:rFonts w:eastAsia="Times New Roman"/>
          <w:rtl/>
        </w:rPr>
        <w:t xml:space="preserve"> </w:t>
      </w:r>
      <w:r>
        <w:rPr>
          <w:rFonts w:eastAsia="Times New Roman" w:hint="cs"/>
          <w:rtl/>
        </w:rPr>
        <w:t xml:space="preserve">سایر </w:t>
      </w:r>
      <w:r w:rsidRPr="00E85CE7">
        <w:rPr>
          <w:rFonts w:eastAsia="Times New Roman"/>
          <w:rtl/>
        </w:rPr>
        <w:t>علما.</w:t>
      </w:r>
    </w:p>
    <w:p w14:paraId="675E5BB9" w14:textId="77777777" w:rsidR="001063A9" w:rsidRPr="00E85CE7" w:rsidRDefault="001063A9" w:rsidP="001E7616">
      <w:pPr>
        <w:jc w:val="both"/>
        <w:rPr>
          <w:rFonts w:eastAsia="Times New Roman"/>
          <w:rtl/>
        </w:rPr>
      </w:pPr>
      <w:r w:rsidRPr="00E85CE7">
        <w:rPr>
          <w:rFonts w:eastAsia="Times New Roman"/>
          <w:rtl/>
        </w:rPr>
        <w:t>در این مورد بحث های طولانی صورت گرفت</w:t>
      </w:r>
      <w:r>
        <w:rPr>
          <w:rFonts w:eastAsia="Times New Roman" w:hint="cs"/>
          <w:rtl/>
        </w:rPr>
        <w:t>ه است</w:t>
      </w:r>
      <w:r w:rsidRPr="00E85CE7">
        <w:rPr>
          <w:rFonts w:eastAsia="Times New Roman"/>
          <w:rtl/>
        </w:rPr>
        <w:t xml:space="preserve"> که اساس آن، جمعی از احادیث نقل شده از برخی از ائمه اهل بیت علیهم السلام </w:t>
      </w:r>
      <w:r>
        <w:rPr>
          <w:rFonts w:eastAsia="Times New Roman"/>
          <w:rtl/>
        </w:rPr>
        <w:t>–</w:t>
      </w:r>
      <w:r w:rsidRPr="00E85CE7">
        <w:rPr>
          <w:rFonts w:eastAsia="Times New Roman"/>
          <w:rtl/>
        </w:rPr>
        <w:t xml:space="preserve"> </w:t>
      </w:r>
      <w:r>
        <w:rPr>
          <w:rFonts w:eastAsia="Times New Roman" w:hint="cs"/>
          <w:rtl/>
        </w:rPr>
        <w:t>عمده این روایات</w:t>
      </w:r>
      <w:r w:rsidRPr="00E85CE7">
        <w:rPr>
          <w:rFonts w:eastAsia="Times New Roman"/>
          <w:rtl/>
        </w:rPr>
        <w:t xml:space="preserve"> شش روایت </w:t>
      </w:r>
      <w:r>
        <w:rPr>
          <w:rFonts w:eastAsia="Times New Roman" w:hint="cs"/>
          <w:rtl/>
        </w:rPr>
        <w:t>است که از نگاه ایشان معتبر است</w:t>
      </w:r>
      <w:r w:rsidRPr="00E85CE7">
        <w:rPr>
          <w:rFonts w:eastAsia="Times New Roman"/>
          <w:rtl/>
        </w:rPr>
        <w:t xml:space="preserve"> -</w:t>
      </w:r>
      <w:r>
        <w:rPr>
          <w:rFonts w:eastAsia="Times New Roman" w:hint="cs"/>
          <w:rtl/>
        </w:rPr>
        <w:t xml:space="preserve"> است</w:t>
      </w:r>
      <w:r w:rsidRPr="00E85CE7">
        <w:rPr>
          <w:rFonts w:eastAsia="Times New Roman"/>
          <w:rtl/>
        </w:rPr>
        <w:t xml:space="preserve"> و </w:t>
      </w:r>
      <w:r>
        <w:rPr>
          <w:rFonts w:eastAsia="Times New Roman" w:hint="cs"/>
          <w:rtl/>
        </w:rPr>
        <w:t>از جمله این مناقشات به طور خلاصه عبارت اند از:</w:t>
      </w:r>
    </w:p>
    <w:p w14:paraId="29F1A9D7" w14:textId="77777777" w:rsidR="001063A9" w:rsidRDefault="001063A9" w:rsidP="001E7616">
      <w:pPr>
        <w:jc w:val="both"/>
        <w:rPr>
          <w:rFonts w:eastAsia="Times New Roman"/>
          <w:rtl/>
        </w:rPr>
      </w:pPr>
      <w:r w:rsidRPr="00E85CE7">
        <w:rPr>
          <w:rFonts w:eastAsia="Times New Roman"/>
          <w:b/>
          <w:bCs/>
          <w:rtl/>
        </w:rPr>
        <w:t xml:space="preserve">1 - </w:t>
      </w:r>
      <w:r w:rsidRPr="00E85CE7">
        <w:rPr>
          <w:rFonts w:eastAsia="Times New Roman"/>
          <w:rtl/>
        </w:rPr>
        <w:t xml:space="preserve">آنچه از سوی ائمه برای شیعیان </w:t>
      </w:r>
      <w:r>
        <w:rPr>
          <w:rFonts w:eastAsia="Times New Roman" w:hint="cs"/>
          <w:rtl/>
        </w:rPr>
        <w:t>حلال شمرده شده</w:t>
      </w:r>
      <w:r w:rsidRPr="00E85CE7">
        <w:rPr>
          <w:rFonts w:eastAsia="Times New Roman"/>
          <w:rtl/>
        </w:rPr>
        <w:t xml:space="preserve"> است چیست؟</w:t>
      </w:r>
    </w:p>
    <w:p w14:paraId="370D6A95" w14:textId="77777777" w:rsidR="001063A9" w:rsidRPr="00E85CE7" w:rsidRDefault="001063A9" w:rsidP="001E7616">
      <w:pPr>
        <w:jc w:val="both"/>
        <w:rPr>
          <w:rFonts w:eastAsia="Times New Roman"/>
          <w:rtl/>
        </w:rPr>
      </w:pPr>
    </w:p>
    <w:p w14:paraId="18BEA8ED" w14:textId="77777777" w:rsidR="001063A9" w:rsidRPr="00E85CE7" w:rsidRDefault="001063A9" w:rsidP="001E7616">
      <w:pPr>
        <w:jc w:val="both"/>
        <w:rPr>
          <w:rFonts w:eastAsia="Times New Roman"/>
          <w:rtl/>
        </w:rPr>
      </w:pPr>
      <w:r w:rsidRPr="00E85CE7">
        <w:rPr>
          <w:rFonts w:eastAsia="Times New Roman"/>
          <w:rtl/>
        </w:rPr>
        <w:t xml:space="preserve">الف </w:t>
      </w:r>
      <w:r>
        <w:rPr>
          <w:rFonts w:eastAsia="Times New Roman"/>
          <w:rtl/>
        </w:rPr>
        <w:t>–</w:t>
      </w:r>
      <w:r w:rsidRPr="00E85CE7">
        <w:rPr>
          <w:rFonts w:eastAsia="Times New Roman"/>
          <w:rtl/>
        </w:rPr>
        <w:t xml:space="preserve"> </w:t>
      </w:r>
      <w:r>
        <w:rPr>
          <w:rFonts w:eastAsia="Times New Roman" w:hint="cs"/>
          <w:rtl/>
        </w:rPr>
        <w:t xml:space="preserve">برخی </w:t>
      </w:r>
      <w:r w:rsidRPr="00E85CE7">
        <w:rPr>
          <w:rFonts w:eastAsia="Times New Roman"/>
          <w:rtl/>
        </w:rPr>
        <w:t xml:space="preserve">بر این عقیده اند که </w:t>
      </w:r>
      <w:r>
        <w:rPr>
          <w:rFonts w:eastAsia="Times New Roman" w:hint="cs"/>
          <w:rtl/>
        </w:rPr>
        <w:t>آنچه حلال شده، تنها</w:t>
      </w:r>
      <w:r w:rsidRPr="00E85CE7">
        <w:rPr>
          <w:rFonts w:eastAsia="Times New Roman"/>
          <w:rtl/>
        </w:rPr>
        <w:t xml:space="preserve"> </w:t>
      </w:r>
      <w:r>
        <w:rPr>
          <w:rFonts w:eastAsia="Times New Roman" w:hint="cs"/>
          <w:rtl/>
        </w:rPr>
        <w:t>مناکح است.</w:t>
      </w:r>
    </w:p>
    <w:p w14:paraId="65635AEC" w14:textId="77777777" w:rsidR="001063A9" w:rsidRPr="00E85CE7" w:rsidRDefault="001063A9" w:rsidP="001E7616">
      <w:pPr>
        <w:jc w:val="both"/>
        <w:rPr>
          <w:rFonts w:eastAsia="Times New Roman"/>
          <w:rtl/>
        </w:rPr>
      </w:pPr>
      <w:r w:rsidRPr="00E85CE7">
        <w:rPr>
          <w:rFonts w:eastAsia="Times New Roman"/>
          <w:rtl/>
        </w:rPr>
        <w:t xml:space="preserve">ب </w:t>
      </w:r>
      <w:r>
        <w:rPr>
          <w:rFonts w:eastAsia="Times New Roman"/>
          <w:rtl/>
        </w:rPr>
        <w:t>–</w:t>
      </w:r>
      <w:r w:rsidRPr="00E85CE7">
        <w:rPr>
          <w:rFonts w:eastAsia="Times New Roman"/>
          <w:rtl/>
        </w:rPr>
        <w:t xml:space="preserve"> </w:t>
      </w:r>
      <w:r>
        <w:rPr>
          <w:rFonts w:eastAsia="Times New Roman" w:hint="cs"/>
          <w:rtl/>
        </w:rPr>
        <w:t>برخی نیز</w:t>
      </w:r>
      <w:r w:rsidRPr="00E85CE7">
        <w:rPr>
          <w:rFonts w:eastAsia="Times New Roman"/>
          <w:rtl/>
        </w:rPr>
        <w:t xml:space="preserve"> حلال را </w:t>
      </w:r>
      <w:r>
        <w:rPr>
          <w:rFonts w:eastAsia="Times New Roman" w:hint="cs"/>
          <w:rtl/>
        </w:rPr>
        <w:t>تنها مناکح، متاجر و مساکن</w:t>
      </w:r>
      <w:r w:rsidRPr="00E85CE7">
        <w:rPr>
          <w:rFonts w:eastAsia="Times New Roman"/>
          <w:rtl/>
        </w:rPr>
        <w:t xml:space="preserve"> می دانند.</w:t>
      </w:r>
    </w:p>
    <w:p w14:paraId="2FA3ECDF" w14:textId="77777777" w:rsidR="001063A9" w:rsidRPr="00E85CE7" w:rsidRDefault="001063A9" w:rsidP="001E7616">
      <w:pPr>
        <w:jc w:val="both"/>
        <w:rPr>
          <w:rFonts w:eastAsia="Times New Roman"/>
          <w:rtl/>
        </w:rPr>
      </w:pPr>
      <w:r w:rsidRPr="00E85CE7">
        <w:rPr>
          <w:rFonts w:eastAsia="Times New Roman"/>
          <w:rtl/>
        </w:rPr>
        <w:t>ج - بعضی از آنها بر این عقیده اند که حلال</w:t>
      </w:r>
      <w:r>
        <w:rPr>
          <w:rFonts w:eastAsia="Times New Roman" w:hint="cs"/>
          <w:rtl/>
        </w:rPr>
        <w:t xml:space="preserve"> تنها</w:t>
      </w:r>
      <w:r w:rsidRPr="00E85CE7">
        <w:rPr>
          <w:rFonts w:eastAsia="Times New Roman"/>
          <w:rtl/>
        </w:rPr>
        <w:t xml:space="preserve"> انفال است و لاغیر.</w:t>
      </w:r>
    </w:p>
    <w:p w14:paraId="3EC2F862" w14:textId="77777777" w:rsidR="001063A9" w:rsidRPr="00E85CE7" w:rsidRDefault="001063A9" w:rsidP="001E7616">
      <w:pPr>
        <w:jc w:val="both"/>
        <w:rPr>
          <w:rFonts w:eastAsia="Times New Roman"/>
          <w:rtl/>
        </w:rPr>
      </w:pPr>
      <w:r w:rsidRPr="00E85CE7">
        <w:rPr>
          <w:rFonts w:eastAsia="Times New Roman"/>
          <w:rtl/>
        </w:rPr>
        <w:t xml:space="preserve">د - برخی از آنان بر این نظرند که </w:t>
      </w:r>
      <w:r>
        <w:rPr>
          <w:rFonts w:eastAsia="Times New Roman" w:hint="cs"/>
          <w:rtl/>
        </w:rPr>
        <w:t>هر</w:t>
      </w:r>
      <w:r w:rsidRPr="00E85CE7">
        <w:rPr>
          <w:rFonts w:eastAsia="Times New Roman"/>
          <w:rtl/>
        </w:rPr>
        <w:t xml:space="preserve"> </w:t>
      </w:r>
      <w:r>
        <w:rPr>
          <w:rFonts w:eastAsia="Times New Roman" w:hint="cs"/>
          <w:rtl/>
        </w:rPr>
        <w:t>حق</w:t>
      </w:r>
      <w:r w:rsidRPr="00E85CE7">
        <w:rPr>
          <w:rFonts w:eastAsia="Times New Roman"/>
          <w:rtl/>
        </w:rPr>
        <w:t xml:space="preserve"> مالی </w:t>
      </w:r>
      <w:r>
        <w:rPr>
          <w:rFonts w:eastAsia="Times New Roman" w:hint="cs"/>
          <w:rtl/>
        </w:rPr>
        <w:t xml:space="preserve">که </w:t>
      </w:r>
      <w:r w:rsidRPr="00E85CE7">
        <w:rPr>
          <w:rFonts w:eastAsia="Times New Roman"/>
          <w:rtl/>
        </w:rPr>
        <w:t>امام بر مردم دارد</w:t>
      </w:r>
      <w:r>
        <w:rPr>
          <w:rFonts w:eastAsia="Times New Roman" w:hint="cs"/>
          <w:rtl/>
        </w:rPr>
        <w:t>، با این روایات حلا شده است.</w:t>
      </w:r>
    </w:p>
    <w:p w14:paraId="58BFAB7B" w14:textId="77777777" w:rsidR="001063A9" w:rsidRPr="00E85CE7" w:rsidRDefault="001063A9" w:rsidP="001E7616">
      <w:pPr>
        <w:jc w:val="both"/>
        <w:rPr>
          <w:rFonts w:eastAsia="Times New Roman"/>
          <w:rtl/>
        </w:rPr>
      </w:pPr>
      <w:r w:rsidRPr="00E85CE7">
        <w:rPr>
          <w:rFonts w:eastAsia="Times New Roman"/>
          <w:rtl/>
        </w:rPr>
        <w:t xml:space="preserve">ه - برخی از آنها </w:t>
      </w:r>
      <w:r>
        <w:rPr>
          <w:rFonts w:eastAsia="Times New Roman" w:hint="cs"/>
          <w:rtl/>
        </w:rPr>
        <w:t xml:space="preserve">این حکم را به خمس ارباح مکاسب اختصاص داده اند نه مطلق خمس. </w:t>
      </w:r>
    </w:p>
    <w:p w14:paraId="4C226C64" w14:textId="77777777" w:rsidR="001063A9" w:rsidRPr="00E85CE7" w:rsidRDefault="001063A9" w:rsidP="001E7616">
      <w:pPr>
        <w:jc w:val="both"/>
        <w:rPr>
          <w:rFonts w:eastAsia="Times New Roman"/>
          <w:rtl/>
        </w:rPr>
      </w:pPr>
      <w:r w:rsidRPr="00E85CE7">
        <w:rPr>
          <w:rFonts w:eastAsia="Times New Roman"/>
          <w:rtl/>
        </w:rPr>
        <w:t xml:space="preserve">و </w:t>
      </w:r>
      <w:r>
        <w:rPr>
          <w:rFonts w:eastAsia="Times New Roman"/>
          <w:rtl/>
        </w:rPr>
        <w:t>–</w:t>
      </w:r>
      <w:r w:rsidRPr="00E85CE7">
        <w:rPr>
          <w:rFonts w:eastAsia="Times New Roman"/>
          <w:rtl/>
        </w:rPr>
        <w:t xml:space="preserve"> </w:t>
      </w:r>
      <w:r>
        <w:rPr>
          <w:rFonts w:eastAsia="Times New Roman" w:hint="cs"/>
          <w:rtl/>
        </w:rPr>
        <w:t>برخی نیز</w:t>
      </w:r>
      <w:r w:rsidRPr="00E85CE7">
        <w:rPr>
          <w:rFonts w:eastAsia="Times New Roman"/>
          <w:rtl/>
        </w:rPr>
        <w:t xml:space="preserve"> اصلاً تحلیل را به این معنا انکار کردند و منکر این </w:t>
      </w:r>
      <w:r>
        <w:rPr>
          <w:rFonts w:eastAsia="Times New Roman" w:hint="cs"/>
          <w:rtl/>
        </w:rPr>
        <w:t>هستند</w:t>
      </w:r>
      <w:r w:rsidRPr="00E85CE7">
        <w:rPr>
          <w:rFonts w:eastAsia="Times New Roman"/>
          <w:rtl/>
        </w:rPr>
        <w:t xml:space="preserve"> که امام </w:t>
      </w:r>
      <w:r>
        <w:rPr>
          <w:rFonts w:eastAsia="Times New Roman" w:hint="cs"/>
          <w:rtl/>
        </w:rPr>
        <w:t>چیزی از حقوق</w:t>
      </w:r>
      <w:r w:rsidRPr="00E85CE7">
        <w:rPr>
          <w:rFonts w:eastAsia="Times New Roman"/>
          <w:rtl/>
        </w:rPr>
        <w:t xml:space="preserve"> خود را حلال کرده </w:t>
      </w:r>
      <w:r>
        <w:rPr>
          <w:rFonts w:eastAsia="Times New Roman" w:hint="cs"/>
          <w:rtl/>
        </w:rPr>
        <w:t>باشد</w:t>
      </w:r>
      <w:r w:rsidRPr="00E85CE7">
        <w:rPr>
          <w:rFonts w:eastAsia="Times New Roman"/>
          <w:rtl/>
        </w:rPr>
        <w:t xml:space="preserve"> و تحلیل را - که نظر مشهور علمای متأخر و معاصر است - چنین تفسیر کردند</w:t>
      </w:r>
      <w:r>
        <w:rPr>
          <w:rFonts w:eastAsia="Times New Roman" w:hint="cs"/>
          <w:rtl/>
        </w:rPr>
        <w:t xml:space="preserve"> که </w:t>
      </w:r>
      <w:r w:rsidRPr="00E85CE7">
        <w:rPr>
          <w:rFonts w:eastAsia="Times New Roman"/>
          <w:rtl/>
        </w:rPr>
        <w:t xml:space="preserve">مقصود از آن تحلیل </w:t>
      </w:r>
      <w:r>
        <w:rPr>
          <w:rFonts w:eastAsia="Times New Roman" w:hint="cs"/>
          <w:rtl/>
        </w:rPr>
        <w:t>خمسی</w:t>
      </w:r>
      <w:r w:rsidRPr="00E85CE7">
        <w:rPr>
          <w:rFonts w:eastAsia="Times New Roman"/>
          <w:rtl/>
        </w:rPr>
        <w:t xml:space="preserve"> است که </w:t>
      </w:r>
      <w:r>
        <w:rPr>
          <w:rFonts w:eastAsia="Times New Roman" w:hint="cs"/>
          <w:rtl/>
        </w:rPr>
        <w:t xml:space="preserve">در دستان مردم </w:t>
      </w:r>
      <w:r w:rsidRPr="00E85CE7">
        <w:rPr>
          <w:rFonts w:eastAsia="Times New Roman"/>
          <w:rtl/>
        </w:rPr>
        <w:t xml:space="preserve">(به ویژه غیر شیعیان) </w:t>
      </w:r>
      <w:r>
        <w:rPr>
          <w:rFonts w:eastAsia="Times New Roman" w:hint="cs"/>
          <w:rtl/>
        </w:rPr>
        <w:t>قرار دارد</w:t>
      </w:r>
      <w:r w:rsidRPr="00E85CE7">
        <w:rPr>
          <w:rFonts w:eastAsia="Times New Roman"/>
          <w:rtl/>
        </w:rPr>
        <w:t>،</w:t>
      </w:r>
      <w:r>
        <w:rPr>
          <w:rFonts w:eastAsia="Times New Roman" w:hint="cs"/>
          <w:rtl/>
        </w:rPr>
        <w:t xml:space="preserve"> که وقتی به شما رسید، برای شما حلال است بنابراین</w:t>
      </w:r>
      <w:r w:rsidRPr="00E85CE7">
        <w:rPr>
          <w:rFonts w:eastAsia="Times New Roman"/>
          <w:rtl/>
        </w:rPr>
        <w:t xml:space="preserve"> اگر مثلاً از زید چیزی خریده بودید و زید </w:t>
      </w:r>
      <w:r>
        <w:rPr>
          <w:rFonts w:eastAsia="Times New Roman" w:hint="cs"/>
          <w:rtl/>
        </w:rPr>
        <w:t xml:space="preserve">کسی است که خمس اموال خود را پرداخت </w:t>
      </w:r>
      <w:r w:rsidRPr="00E85CE7">
        <w:rPr>
          <w:rFonts w:eastAsia="Times New Roman"/>
          <w:rtl/>
        </w:rPr>
        <w:t xml:space="preserve"> نمی </w:t>
      </w:r>
      <w:r>
        <w:rPr>
          <w:rFonts w:eastAsia="Times New Roman" w:hint="cs"/>
          <w:rtl/>
        </w:rPr>
        <w:t xml:space="preserve">کند و </w:t>
      </w:r>
      <w:r w:rsidRPr="00E85CE7">
        <w:rPr>
          <w:rFonts w:eastAsia="Times New Roman"/>
          <w:rtl/>
        </w:rPr>
        <w:t xml:space="preserve">فرض بر این است که هر </w:t>
      </w:r>
      <w:r>
        <w:rPr>
          <w:rFonts w:eastAsia="Times New Roman" w:hint="cs"/>
          <w:rtl/>
        </w:rPr>
        <w:lastRenderedPageBreak/>
        <w:t>مالی از اموال او به طور معین،</w:t>
      </w:r>
      <w:r w:rsidRPr="00E85CE7">
        <w:rPr>
          <w:rFonts w:eastAsia="Times New Roman"/>
          <w:rtl/>
        </w:rPr>
        <w:t xml:space="preserve"> شراکت</w:t>
      </w:r>
      <w:r>
        <w:rPr>
          <w:rFonts w:eastAsia="Times New Roman" w:hint="cs"/>
          <w:rtl/>
        </w:rPr>
        <w:t>ی بین</w:t>
      </w:r>
      <w:r w:rsidRPr="00E85CE7">
        <w:rPr>
          <w:rFonts w:eastAsia="Times New Roman"/>
          <w:rtl/>
        </w:rPr>
        <w:t xml:space="preserve"> او و امام است. چون یک پنجم آن </w:t>
      </w:r>
      <w:r>
        <w:rPr>
          <w:rFonts w:eastAsia="Times New Roman" w:hint="cs"/>
          <w:rtl/>
        </w:rPr>
        <w:t xml:space="preserve">مال امام است بنابراین اگر این مال به شما برسد مفروض </w:t>
      </w:r>
      <w:r w:rsidRPr="00E85CE7">
        <w:rPr>
          <w:rFonts w:eastAsia="Times New Roman"/>
          <w:rtl/>
        </w:rPr>
        <w:t xml:space="preserve">این است که مثلاً یک پنجم آن چیزی که به دست آورده اید برای امام است و </w:t>
      </w:r>
      <w:r>
        <w:rPr>
          <w:rFonts w:eastAsia="Times New Roman" w:hint="cs"/>
          <w:rtl/>
        </w:rPr>
        <w:t xml:space="preserve">امام این را برای حلال کرده است درنتیجه وقتی انسان با دیگرانی که اهل پرداخت خمس نیستند </w:t>
      </w:r>
      <w:r w:rsidRPr="00E85CE7">
        <w:rPr>
          <w:rFonts w:eastAsia="Times New Roman"/>
          <w:rtl/>
        </w:rPr>
        <w:t xml:space="preserve">معامله کند.. بر او واجب نیست که </w:t>
      </w:r>
      <w:r>
        <w:rPr>
          <w:rFonts w:eastAsia="Times New Roman" w:hint="cs"/>
          <w:rtl/>
        </w:rPr>
        <w:t>خمس</w:t>
      </w:r>
      <w:r w:rsidRPr="00E85CE7">
        <w:rPr>
          <w:rFonts w:eastAsia="Times New Roman"/>
          <w:rtl/>
        </w:rPr>
        <w:t xml:space="preserve"> آن را فوراً </w:t>
      </w:r>
      <w:r>
        <w:rPr>
          <w:rFonts w:eastAsia="Times New Roman" w:hint="cs"/>
          <w:rtl/>
        </w:rPr>
        <w:t>پرداخت کند</w:t>
      </w:r>
      <w:r w:rsidRPr="00E85CE7">
        <w:rPr>
          <w:rFonts w:eastAsia="Times New Roman"/>
          <w:rtl/>
        </w:rPr>
        <w:t xml:space="preserve">، مگر اینکه یک سال </w:t>
      </w:r>
      <w:r>
        <w:rPr>
          <w:rFonts w:eastAsia="Times New Roman" w:hint="cs"/>
          <w:rtl/>
        </w:rPr>
        <w:t xml:space="preserve">بر آن </w:t>
      </w:r>
      <w:r w:rsidRPr="00E85CE7">
        <w:rPr>
          <w:rFonts w:eastAsia="Times New Roman"/>
          <w:rtl/>
        </w:rPr>
        <w:t>گذشته باشد و دیگر از آن استفاده نکند و نیازی به آن نداشته باشد .</w:t>
      </w:r>
    </w:p>
    <w:p w14:paraId="5FA528F2" w14:textId="77777777" w:rsidR="001063A9" w:rsidRPr="00E85CE7" w:rsidRDefault="001063A9" w:rsidP="001E7616">
      <w:pPr>
        <w:jc w:val="both"/>
        <w:rPr>
          <w:rFonts w:eastAsia="Times New Roman"/>
          <w:rtl/>
        </w:rPr>
      </w:pPr>
      <w:r w:rsidRPr="00E85CE7">
        <w:rPr>
          <w:rFonts w:eastAsia="Times New Roman"/>
          <w:rtl/>
        </w:rPr>
        <w:t xml:space="preserve">این </w:t>
      </w:r>
      <w:r>
        <w:rPr>
          <w:rFonts w:eastAsia="Times New Roman" w:hint="cs"/>
          <w:rtl/>
        </w:rPr>
        <w:t>فهم</w:t>
      </w:r>
      <w:r w:rsidRPr="00E85CE7">
        <w:rPr>
          <w:rFonts w:eastAsia="Times New Roman"/>
          <w:rtl/>
        </w:rPr>
        <w:t xml:space="preserve"> از تحلیل همان چیزی است که </w:t>
      </w:r>
      <w:r>
        <w:rPr>
          <w:rFonts w:eastAsia="Times New Roman" w:hint="cs"/>
          <w:rtl/>
        </w:rPr>
        <w:t>نظریه سقوط خمس در غیبت را از بین برد چون متون</w:t>
      </w:r>
      <w:r w:rsidRPr="00E85CE7">
        <w:rPr>
          <w:rFonts w:eastAsia="Times New Roman"/>
          <w:rtl/>
        </w:rPr>
        <w:t xml:space="preserve"> تحلیل را به معنایی کاملاً متفاوت تفسیر می ک</w:t>
      </w:r>
      <w:r>
        <w:rPr>
          <w:rFonts w:eastAsia="Times New Roman" w:hint="cs"/>
          <w:rtl/>
        </w:rPr>
        <w:t>ن</w:t>
      </w:r>
      <w:r w:rsidRPr="00E85CE7">
        <w:rPr>
          <w:rFonts w:eastAsia="Times New Roman"/>
          <w:rtl/>
        </w:rPr>
        <w:t xml:space="preserve">د که بسیاری از محققان متأخر </w:t>
      </w:r>
      <w:r>
        <w:rPr>
          <w:rFonts w:eastAsia="Times New Roman" w:hint="cs"/>
          <w:rtl/>
        </w:rPr>
        <w:t xml:space="preserve">نیز </w:t>
      </w:r>
      <w:r w:rsidRPr="00E85CE7">
        <w:rPr>
          <w:rFonts w:eastAsia="Times New Roman"/>
          <w:rtl/>
        </w:rPr>
        <w:t xml:space="preserve">آن را پذیرفتند و به همین دلیل از نظریه تحلیل </w:t>
      </w:r>
      <w:r>
        <w:rPr>
          <w:rFonts w:eastAsia="Times New Roman" w:hint="cs"/>
          <w:rtl/>
        </w:rPr>
        <w:t xml:space="preserve">پیشین رویگرداندند. </w:t>
      </w:r>
    </w:p>
    <w:p w14:paraId="5E20A5FA" w14:textId="77777777" w:rsidR="001063A9" w:rsidRPr="00E85CE7" w:rsidRDefault="001063A9" w:rsidP="001E7616">
      <w:pPr>
        <w:jc w:val="both"/>
        <w:rPr>
          <w:rFonts w:eastAsia="Times New Roman"/>
          <w:rtl/>
        </w:rPr>
      </w:pPr>
      <w:r w:rsidRPr="00E85CE7">
        <w:rPr>
          <w:rFonts w:eastAsia="Times New Roman"/>
          <w:b/>
          <w:bCs/>
          <w:rtl/>
        </w:rPr>
        <w:t xml:space="preserve">2- </w:t>
      </w:r>
      <w:r w:rsidRPr="00E85CE7">
        <w:rPr>
          <w:rFonts w:eastAsia="Times New Roman"/>
          <w:rtl/>
        </w:rPr>
        <w:t xml:space="preserve">آنچه از </w:t>
      </w:r>
      <w:r>
        <w:rPr>
          <w:rFonts w:eastAsia="Times New Roman" w:hint="cs"/>
          <w:rtl/>
        </w:rPr>
        <w:t>بین اقوال مختلف</w:t>
      </w:r>
      <w:r w:rsidRPr="00E85CE7">
        <w:rPr>
          <w:rFonts w:eastAsia="Times New Roman"/>
          <w:rtl/>
        </w:rPr>
        <w:t xml:space="preserve"> تحلیل </w:t>
      </w:r>
      <w:r>
        <w:rPr>
          <w:rFonts w:eastAsia="Times New Roman" w:hint="cs"/>
          <w:rtl/>
        </w:rPr>
        <w:t>معروف</w:t>
      </w:r>
      <w:r w:rsidRPr="00E85CE7">
        <w:rPr>
          <w:rFonts w:eastAsia="Times New Roman"/>
          <w:rtl/>
        </w:rPr>
        <w:t xml:space="preserve"> است، اعمال تحلیل در خانه ها، مغازه ها و ازدواج هاست. البته در میان آنها تحقیقی در مورد معنای تحلیل </w:t>
      </w:r>
      <w:r>
        <w:rPr>
          <w:rFonts w:eastAsia="Times New Roman" w:hint="cs"/>
          <w:rtl/>
        </w:rPr>
        <w:t>ازدواج ها</w:t>
      </w:r>
      <w:r w:rsidRPr="00E85CE7">
        <w:rPr>
          <w:rFonts w:eastAsia="Times New Roman"/>
          <w:rtl/>
        </w:rPr>
        <w:t xml:space="preserve"> وجود دارد که برخی آن را به تحلیل کنیزانی که در جنگ </w:t>
      </w:r>
      <w:r>
        <w:rPr>
          <w:rFonts w:eastAsia="Times New Roman" w:hint="cs"/>
          <w:rtl/>
        </w:rPr>
        <w:t xml:space="preserve">به غنیمت برده شده اند تفسیر </w:t>
      </w:r>
      <w:r w:rsidRPr="00E85CE7">
        <w:rPr>
          <w:rFonts w:eastAsia="Times New Roman"/>
          <w:rtl/>
        </w:rPr>
        <w:t>کرده اند. زیرا فرض بر این است که یک پنجم آنها از آن</w:t>
      </w:r>
      <w:r>
        <w:rPr>
          <w:rFonts w:eastAsia="Times New Roman" w:hint="cs"/>
          <w:rtl/>
        </w:rPr>
        <w:t>ِ</w:t>
      </w:r>
      <w:r w:rsidRPr="00E85CE7">
        <w:rPr>
          <w:rFonts w:eastAsia="Times New Roman"/>
          <w:rtl/>
        </w:rPr>
        <w:t xml:space="preserve"> </w:t>
      </w:r>
      <w:r>
        <w:rPr>
          <w:rFonts w:eastAsia="Times New Roman" w:hint="cs"/>
          <w:rtl/>
        </w:rPr>
        <w:t>امام است</w:t>
      </w:r>
      <w:r w:rsidRPr="00E85CE7">
        <w:rPr>
          <w:rFonts w:eastAsia="Times New Roman"/>
          <w:rtl/>
        </w:rPr>
        <w:t xml:space="preserve">، و بعضی از آنها </w:t>
      </w:r>
      <w:r>
        <w:rPr>
          <w:rFonts w:eastAsia="Times New Roman" w:hint="cs"/>
          <w:rtl/>
        </w:rPr>
        <w:t xml:space="preserve">این حکم را این گونه تفسیر کرده اند که مقصود تحلیل خمس در مهریه زوجات است نه چیز دیگری. در مورد معنای متاجر و مساکن به لحاظ دامنه و گستره آنها </w:t>
      </w:r>
      <w:r w:rsidRPr="00E85CE7">
        <w:rPr>
          <w:rFonts w:eastAsia="Times New Roman"/>
          <w:rtl/>
        </w:rPr>
        <w:t>بحث های طولانی شده است که در اینجا به آن نمی پردازیم.</w:t>
      </w:r>
    </w:p>
    <w:p w14:paraId="258C4E66" w14:textId="77777777" w:rsidR="001063A9" w:rsidRPr="00E85CE7" w:rsidRDefault="001063A9" w:rsidP="001E7616">
      <w:pPr>
        <w:jc w:val="both"/>
        <w:rPr>
          <w:rFonts w:eastAsia="Times New Roman"/>
          <w:rtl/>
        </w:rPr>
      </w:pPr>
      <w:r w:rsidRPr="00E85CE7">
        <w:rPr>
          <w:rFonts w:eastAsia="Times New Roman"/>
          <w:b/>
          <w:bCs/>
          <w:rtl/>
        </w:rPr>
        <w:t xml:space="preserve">3 - </w:t>
      </w:r>
      <w:r w:rsidRPr="00E85CE7">
        <w:rPr>
          <w:rFonts w:eastAsia="Times New Roman"/>
          <w:rtl/>
        </w:rPr>
        <w:t xml:space="preserve">آیا این حکم در مورد </w:t>
      </w:r>
      <w:r>
        <w:rPr>
          <w:rFonts w:eastAsia="Times New Roman" w:hint="cs"/>
          <w:rtl/>
        </w:rPr>
        <w:t>تحلیل،</w:t>
      </w:r>
      <w:r w:rsidRPr="00E85CE7">
        <w:rPr>
          <w:rFonts w:eastAsia="Times New Roman"/>
          <w:rtl/>
        </w:rPr>
        <w:t xml:space="preserve"> حکم شرعی است یا حکمی است که </w:t>
      </w:r>
      <w:r>
        <w:rPr>
          <w:rFonts w:eastAsia="Times New Roman" w:hint="cs"/>
          <w:rtl/>
        </w:rPr>
        <w:t xml:space="preserve">از </w:t>
      </w:r>
      <w:r w:rsidRPr="00E85CE7">
        <w:rPr>
          <w:rFonts w:eastAsia="Times New Roman"/>
          <w:rtl/>
        </w:rPr>
        <w:t>مالک آن</w:t>
      </w:r>
      <w:r>
        <w:rPr>
          <w:rFonts w:eastAsia="Times New Roman" w:hint="cs"/>
          <w:rtl/>
        </w:rPr>
        <w:t xml:space="preserve"> یعنی</w:t>
      </w:r>
      <w:r w:rsidRPr="00E85CE7">
        <w:rPr>
          <w:rFonts w:eastAsia="Times New Roman"/>
          <w:rtl/>
        </w:rPr>
        <w:t xml:space="preserve"> امام </w:t>
      </w:r>
      <w:r>
        <w:rPr>
          <w:rFonts w:eastAsia="Times New Roman" w:hint="cs"/>
          <w:rtl/>
        </w:rPr>
        <w:t>صادره شده است در نتیجه اباحه مالکی خواهد بود نه اباحه شرعی؟ بلکه در این نکته نیز اختلاف نظر دارند که آیا این حکم به معنای اباحه این مال است یا به معنای تملیک این مال است؟ بنابراین این سوال وجود دارد که آیا این خمسی که بر اساس این روایات ساقط شده است تنها استفاده و تصرف در آن برای شما جایز است یا این که واقعاً شما مالک آن هم هستید؟</w:t>
      </w:r>
      <w:r w:rsidRPr="00E85CE7">
        <w:rPr>
          <w:rFonts w:eastAsia="Times New Roman"/>
          <w:rtl/>
        </w:rPr>
        <w:t xml:space="preserve">اینها همه </w:t>
      </w:r>
      <w:r>
        <w:rPr>
          <w:rFonts w:eastAsia="Times New Roman" w:hint="cs"/>
          <w:rtl/>
        </w:rPr>
        <w:t>مباحثی</w:t>
      </w:r>
      <w:r w:rsidRPr="00E85CE7">
        <w:rPr>
          <w:rFonts w:eastAsia="Times New Roman"/>
          <w:rtl/>
        </w:rPr>
        <w:t xml:space="preserve"> طولانی هستند که به طور گسترده مورد تحقیق قرار گرفته اند.</w:t>
      </w:r>
    </w:p>
    <w:p w14:paraId="12A86C16" w14:textId="77777777" w:rsidR="001063A9" w:rsidRPr="00E85CE7" w:rsidRDefault="001063A9" w:rsidP="001E7616">
      <w:pPr>
        <w:jc w:val="both"/>
        <w:rPr>
          <w:rFonts w:eastAsia="Times New Roman"/>
          <w:rtl/>
        </w:rPr>
      </w:pPr>
      <w:r>
        <w:rPr>
          <w:rFonts w:eastAsia="Times New Roman" w:hint="cs"/>
          <w:rtl/>
        </w:rPr>
        <w:t>بر اساس این دیدگاه که این حکم،</w:t>
      </w:r>
      <w:r w:rsidRPr="00E85CE7">
        <w:rPr>
          <w:rFonts w:eastAsia="Times New Roman"/>
          <w:rtl/>
        </w:rPr>
        <w:t xml:space="preserve"> حکم شرعی نیست، بلکه </w:t>
      </w:r>
      <w:r>
        <w:rPr>
          <w:rFonts w:eastAsia="Times New Roman" w:hint="cs"/>
          <w:rtl/>
        </w:rPr>
        <w:t>تنها اباحه</w:t>
      </w:r>
      <w:r w:rsidRPr="00E85CE7">
        <w:rPr>
          <w:rFonts w:eastAsia="Times New Roman"/>
          <w:rtl/>
        </w:rPr>
        <w:t xml:space="preserve"> مالکی است، منکران تحلیل </w:t>
      </w:r>
      <w:r>
        <w:rPr>
          <w:rFonts w:eastAsia="Times New Roman" w:hint="cs"/>
          <w:rtl/>
        </w:rPr>
        <w:t>سعی داشتند</w:t>
      </w:r>
      <w:r w:rsidRPr="00E85CE7">
        <w:rPr>
          <w:rFonts w:eastAsia="Times New Roman"/>
          <w:rtl/>
        </w:rPr>
        <w:t xml:space="preserve"> بگویند که نصوص تحلیل</w:t>
      </w:r>
      <w:r>
        <w:rPr>
          <w:rFonts w:eastAsia="Times New Roman" w:hint="cs"/>
          <w:rtl/>
        </w:rPr>
        <w:t>ی که</w:t>
      </w:r>
      <w:r w:rsidRPr="00E85CE7">
        <w:rPr>
          <w:rFonts w:eastAsia="Times New Roman"/>
          <w:rtl/>
        </w:rPr>
        <w:t xml:space="preserve"> از برخی از ائمه علیهم السلام به ویژه امام باقر علیه‌السلام و امام صادق و امام جواد</w:t>
      </w:r>
      <w:r w:rsidRPr="00711205">
        <w:rPr>
          <w:rFonts w:eastAsia="Times New Roman"/>
          <w:rtl/>
        </w:rPr>
        <w:t xml:space="preserve"> </w:t>
      </w:r>
      <w:r w:rsidRPr="00E85CE7">
        <w:rPr>
          <w:rFonts w:eastAsia="Times New Roman"/>
          <w:rtl/>
        </w:rPr>
        <w:t xml:space="preserve">آمده است. </w:t>
      </w:r>
      <w:r>
        <w:rPr>
          <w:rFonts w:eastAsia="Times New Roman" w:hint="cs"/>
          <w:rtl/>
        </w:rPr>
        <w:t xml:space="preserve">تنها این تحلیل را برای شیعه زمان خود نسبت به اموالی که بر عهده ایشان داشتند صادر کردند، تحلیلی از جانب مالک برای تصرف در </w:t>
      </w:r>
      <w:r>
        <w:rPr>
          <w:rFonts w:eastAsia="Times New Roman" w:hint="cs"/>
          <w:rtl/>
        </w:rPr>
        <w:lastRenderedPageBreak/>
        <w:t xml:space="preserve">اموال خود به دیگران، بنابراین این حکم </w:t>
      </w:r>
      <w:r w:rsidRPr="00E85CE7">
        <w:rPr>
          <w:rFonts w:eastAsia="Times New Roman"/>
          <w:rtl/>
        </w:rPr>
        <w:t xml:space="preserve">شامل شیعیانی که در عهد امام بعدی آمده اند نمی شود، مگر اینکه نصی برای این امام بعدی پیدا کنیم که در آن </w:t>
      </w:r>
      <w:r>
        <w:rPr>
          <w:rFonts w:eastAsia="Times New Roman" w:hint="cs"/>
          <w:rtl/>
        </w:rPr>
        <w:t xml:space="preserve">وی نیز </w:t>
      </w:r>
      <w:r w:rsidRPr="00E85CE7">
        <w:rPr>
          <w:rFonts w:eastAsia="Times New Roman"/>
          <w:rtl/>
        </w:rPr>
        <w:t>مال</w:t>
      </w:r>
      <w:r>
        <w:rPr>
          <w:rFonts w:eastAsia="Times New Roman" w:hint="cs"/>
          <w:rtl/>
        </w:rPr>
        <w:t xml:space="preserve"> خود را </w:t>
      </w:r>
      <w:r w:rsidRPr="00E85CE7">
        <w:rPr>
          <w:rFonts w:eastAsia="Times New Roman"/>
          <w:rtl/>
        </w:rPr>
        <w:t xml:space="preserve">برای شیعیان </w:t>
      </w:r>
      <w:r>
        <w:rPr>
          <w:rFonts w:eastAsia="Times New Roman" w:hint="cs"/>
          <w:rtl/>
        </w:rPr>
        <w:t>حلال کرده باشد و</w:t>
      </w:r>
      <w:r w:rsidRPr="00E85CE7">
        <w:rPr>
          <w:rFonts w:eastAsia="Times New Roman"/>
          <w:rtl/>
        </w:rPr>
        <w:t xml:space="preserve"> فرض بر این است که در این مورد نصی مربوط به امام دوازدهم</w:t>
      </w:r>
      <w:r>
        <w:rPr>
          <w:rFonts w:eastAsia="Times New Roman" w:hint="cs"/>
          <w:rtl/>
        </w:rPr>
        <w:t xml:space="preserve"> که به لحاظ سندی معتبر باشد</w:t>
      </w:r>
      <w:r w:rsidRPr="00E85CE7">
        <w:rPr>
          <w:rFonts w:eastAsia="Times New Roman"/>
          <w:rtl/>
        </w:rPr>
        <w:t xml:space="preserve"> ثابت نشده </w:t>
      </w:r>
      <w:r>
        <w:rPr>
          <w:rFonts w:eastAsia="Times New Roman" w:hint="cs"/>
          <w:rtl/>
        </w:rPr>
        <w:t>است</w:t>
      </w:r>
      <w:r w:rsidRPr="00E85CE7">
        <w:rPr>
          <w:rFonts w:eastAsia="Times New Roman"/>
          <w:rtl/>
        </w:rPr>
        <w:t>. لذا هیچ تحلیلی از امام دو</w:t>
      </w:r>
      <w:r>
        <w:rPr>
          <w:rFonts w:eastAsia="Times New Roman" w:hint="cs"/>
          <w:rtl/>
        </w:rPr>
        <w:t>ازده</w:t>
      </w:r>
      <w:r w:rsidRPr="00E85CE7">
        <w:rPr>
          <w:rFonts w:eastAsia="Times New Roman"/>
          <w:rtl/>
        </w:rPr>
        <w:t xml:space="preserve">م </w:t>
      </w:r>
      <w:r>
        <w:rPr>
          <w:rFonts w:eastAsia="Times New Roman" w:hint="cs"/>
          <w:rtl/>
        </w:rPr>
        <w:t xml:space="preserve">نسبت به حق خمس ایشان به عهده مردم </w:t>
      </w:r>
      <w:r w:rsidRPr="00E85CE7">
        <w:rPr>
          <w:rFonts w:eastAsia="Times New Roman"/>
          <w:rtl/>
        </w:rPr>
        <w:t xml:space="preserve">صادر نشده است. </w:t>
      </w:r>
      <w:r>
        <w:rPr>
          <w:rFonts w:eastAsia="Times New Roman" w:hint="cs"/>
          <w:rtl/>
        </w:rPr>
        <w:t>درنتیجه حکم خمس به لحاظ شرعی همچنان جاری خواهد بود این</w:t>
      </w:r>
      <w:r w:rsidRPr="00E85CE7">
        <w:rPr>
          <w:rFonts w:eastAsia="Times New Roman"/>
          <w:rtl/>
        </w:rPr>
        <w:t xml:space="preserve"> نیز عنصر دیگری است که نظریه کلی تحلیل را از دیدگاه معاصران براند</w:t>
      </w:r>
      <w:r>
        <w:rPr>
          <w:rFonts w:eastAsia="Times New Roman" w:hint="cs"/>
          <w:rtl/>
        </w:rPr>
        <w:t>اخته است</w:t>
      </w:r>
      <w:r w:rsidRPr="00E85CE7">
        <w:rPr>
          <w:rFonts w:eastAsia="Times New Roman"/>
          <w:rtl/>
        </w:rPr>
        <w:t>.</w:t>
      </w:r>
    </w:p>
    <w:p w14:paraId="624730FA" w14:textId="77777777" w:rsidR="001063A9" w:rsidRPr="00E85CE7" w:rsidRDefault="001063A9" w:rsidP="001E7616">
      <w:pPr>
        <w:pStyle w:val="Space3"/>
        <w:rPr>
          <w:rFonts w:ascii="IRMitra" w:hAnsi="IRMitra" w:cs="IRMitra"/>
          <w:rtl/>
        </w:rPr>
      </w:pPr>
      <w:r>
        <w:rPr>
          <w:rFonts w:ascii="IRMitra" w:hAnsi="IRMitra" w:cs="IRMitra" w:hint="cs"/>
          <w:rtl/>
        </w:rPr>
        <w:t xml:space="preserve">اما نسبت به </w:t>
      </w:r>
      <w:r w:rsidRPr="00E85CE7">
        <w:rPr>
          <w:rFonts w:ascii="IRMitra" w:hAnsi="IRMitra" w:cs="IRMitra"/>
          <w:rtl/>
        </w:rPr>
        <w:t xml:space="preserve">آنچه که </w:t>
      </w:r>
      <w:r>
        <w:rPr>
          <w:rFonts w:ascii="IRMitra" w:hAnsi="IRMitra" w:cs="IRMitra" w:hint="cs"/>
          <w:rtl/>
        </w:rPr>
        <w:t xml:space="preserve">بنده از </w:t>
      </w:r>
      <w:r w:rsidRPr="00E85CE7">
        <w:rPr>
          <w:rFonts w:ascii="IRMitra" w:hAnsi="IRMitra" w:cs="IRMitra"/>
          <w:rtl/>
        </w:rPr>
        <w:t xml:space="preserve">نظر </w:t>
      </w:r>
      <w:r>
        <w:rPr>
          <w:rFonts w:ascii="IRMitra" w:hAnsi="IRMitra" w:cs="IRMitra" w:hint="cs"/>
          <w:rtl/>
        </w:rPr>
        <w:t>قاصر</w:t>
      </w:r>
      <w:r w:rsidRPr="00E85CE7">
        <w:rPr>
          <w:rFonts w:ascii="IRMitra" w:hAnsi="IRMitra" w:cs="IRMitra"/>
          <w:rtl/>
        </w:rPr>
        <w:t xml:space="preserve"> خود به آن متمایل هستم - و صرفاً یک گرایش علمی است و در حال حاضر نمی توانم به آن اطمینان داشته باشم - این است که اساس </w:t>
      </w:r>
      <w:r>
        <w:rPr>
          <w:rFonts w:ascii="IRMitra" w:hAnsi="IRMitra" w:cs="IRMitra" w:hint="cs"/>
          <w:rtl/>
        </w:rPr>
        <w:t>خمس در ارباح مکاسب</w:t>
      </w:r>
      <w:r w:rsidRPr="00E85CE7">
        <w:rPr>
          <w:rFonts w:ascii="IRMitra" w:hAnsi="IRMitra" w:cs="IRMitra"/>
          <w:rtl/>
        </w:rPr>
        <w:t xml:space="preserve"> </w:t>
      </w:r>
      <w:r>
        <w:rPr>
          <w:rFonts w:ascii="IRMitra" w:hAnsi="IRMitra" w:cs="IRMitra" w:hint="cs"/>
          <w:rtl/>
        </w:rPr>
        <w:t>یک تشریع ولایی از جانب</w:t>
      </w:r>
      <w:r w:rsidRPr="00E85CE7">
        <w:rPr>
          <w:rFonts w:ascii="IRMitra" w:hAnsi="IRMitra" w:cs="IRMitra"/>
          <w:rtl/>
        </w:rPr>
        <w:t xml:space="preserve"> برخی از امامان برای مصالح زمانی که شرایط تاریخی آنها را ایجاب می‌ک</w:t>
      </w:r>
      <w:r>
        <w:rPr>
          <w:rFonts w:ascii="IRMitra" w:hAnsi="IRMitra" w:cs="IRMitra" w:hint="cs"/>
          <w:rtl/>
        </w:rPr>
        <w:t>رده بوده است</w:t>
      </w:r>
      <w:r w:rsidRPr="00E85CE7">
        <w:rPr>
          <w:rFonts w:ascii="IRMitra" w:hAnsi="IRMitra" w:cs="IRMitra"/>
          <w:rtl/>
        </w:rPr>
        <w:t xml:space="preserve">، بنابراین </w:t>
      </w:r>
      <w:r>
        <w:rPr>
          <w:rFonts w:ascii="IRMitra" w:hAnsi="IRMitra" w:cs="IRMitra" w:hint="cs"/>
          <w:rtl/>
        </w:rPr>
        <w:t>مسأله</w:t>
      </w:r>
      <w:r w:rsidRPr="00E85CE7">
        <w:rPr>
          <w:rFonts w:ascii="IRMitra" w:hAnsi="IRMitra" w:cs="IRMitra"/>
          <w:rtl/>
        </w:rPr>
        <w:t xml:space="preserve"> در </w:t>
      </w:r>
      <w:r>
        <w:rPr>
          <w:rFonts w:ascii="IRMitra" w:hAnsi="IRMitra" w:cs="IRMitra" w:hint="cs"/>
          <w:rtl/>
        </w:rPr>
        <w:t>بحث</w:t>
      </w:r>
      <w:r w:rsidRPr="00E85CE7">
        <w:rPr>
          <w:rFonts w:ascii="IRMitra" w:hAnsi="IRMitra" w:cs="IRMitra"/>
          <w:rtl/>
        </w:rPr>
        <w:t xml:space="preserve"> تحلیل نیست، بلکه در اثبات این است که آیا ائمه متأخر</w:t>
      </w:r>
      <w:r>
        <w:rPr>
          <w:rFonts w:ascii="IRMitra" w:hAnsi="IRMitra" w:cs="IRMitra" w:hint="cs"/>
          <w:rtl/>
        </w:rPr>
        <w:t xml:space="preserve"> نیز</w:t>
      </w:r>
      <w:r w:rsidRPr="00E85CE7">
        <w:rPr>
          <w:rFonts w:ascii="IRMitra" w:hAnsi="IRMitra" w:cs="IRMitra"/>
          <w:rtl/>
        </w:rPr>
        <w:t xml:space="preserve"> شیعیان خود را به این امر </w:t>
      </w:r>
      <w:r>
        <w:rPr>
          <w:rFonts w:ascii="IRMitra" w:hAnsi="IRMitra" w:cs="IRMitra" w:hint="cs"/>
          <w:rtl/>
        </w:rPr>
        <w:t>ملزم</w:t>
      </w:r>
      <w:r w:rsidRPr="00E85CE7">
        <w:rPr>
          <w:rFonts w:ascii="IRMitra" w:hAnsi="IRMitra" w:cs="IRMitra"/>
          <w:rtl/>
        </w:rPr>
        <w:t xml:space="preserve"> کرده‌اند یا خیر؟ اگر ثابت شد</w:t>
      </w:r>
      <w:r>
        <w:rPr>
          <w:rFonts w:ascii="IRMitra" w:hAnsi="IRMitra" w:cs="IRMitra" w:hint="cs"/>
          <w:rtl/>
        </w:rPr>
        <w:t>، در نتیجه خمس به این معنی ثابت خواهد شد</w:t>
      </w:r>
      <w:r w:rsidRPr="00E85CE7">
        <w:rPr>
          <w:rFonts w:ascii="IRMitra" w:hAnsi="IRMitra" w:cs="IRMitra"/>
          <w:rtl/>
        </w:rPr>
        <w:t xml:space="preserve"> وگرنه هیچ دلیلی وجود ندارد که</w:t>
      </w:r>
      <w:r>
        <w:rPr>
          <w:rFonts w:ascii="IRMitra" w:hAnsi="IRMitra" w:cs="IRMitra" w:hint="cs"/>
          <w:rtl/>
        </w:rPr>
        <w:t xml:space="preserve"> خمس</w:t>
      </w:r>
      <w:r w:rsidRPr="00E85CE7">
        <w:rPr>
          <w:rFonts w:ascii="IRMitra" w:hAnsi="IRMitra" w:cs="IRMitra"/>
          <w:rtl/>
        </w:rPr>
        <w:t xml:space="preserve"> را در عصر غیبت </w:t>
      </w:r>
      <w:r>
        <w:rPr>
          <w:rFonts w:ascii="IRMitra" w:hAnsi="IRMitra" w:cs="IRMitra" w:hint="cs"/>
          <w:rtl/>
        </w:rPr>
        <w:t>لازم</w:t>
      </w:r>
      <w:r w:rsidRPr="00E85CE7">
        <w:rPr>
          <w:rFonts w:ascii="IRMitra" w:hAnsi="IRMitra" w:cs="IRMitra"/>
          <w:rtl/>
        </w:rPr>
        <w:t xml:space="preserve"> کند یا لااقل </w:t>
      </w:r>
      <w:r>
        <w:rPr>
          <w:rFonts w:ascii="IRMitra" w:hAnsi="IRMitra" w:cs="IRMitra" w:hint="cs"/>
          <w:rtl/>
        </w:rPr>
        <w:t>این حکم به دست حاکم شرعی است به حکم ولایتی که بر مردم دارد البته دامنه این ولایت محدود به حدودی است که فقیه برای ولی می پذیرد به طوری که ببینیم آیا این ولایت شامل این صلاحیت (صلاحیت وضع مالیات های مالی که در اصل شرع وضع نشده اند) نیز می شود یا خیر.</w:t>
      </w:r>
    </w:p>
    <w:p w14:paraId="602ECE5F" w14:textId="77777777" w:rsidR="001063A9" w:rsidRPr="00E85CE7" w:rsidRDefault="001063A9" w:rsidP="001E7616">
      <w:pPr>
        <w:pStyle w:val="Space3"/>
        <w:spacing w:line="226" w:lineRule="auto"/>
        <w:rPr>
          <w:rFonts w:ascii="IRMitra" w:hAnsi="IRMitra" w:cs="IRMitra"/>
          <w:rtl/>
        </w:rPr>
      </w:pPr>
      <w:r w:rsidRPr="00E85CE7">
        <w:rPr>
          <w:rFonts w:ascii="IRMitra" w:hAnsi="IRMitra" w:cs="IRMitra"/>
          <w:rtl/>
        </w:rPr>
        <w:t xml:space="preserve">آنچه </w:t>
      </w:r>
      <w:r>
        <w:rPr>
          <w:rFonts w:ascii="IRMitra" w:hAnsi="IRMitra" w:cs="IRMitra" w:hint="cs"/>
          <w:rtl/>
        </w:rPr>
        <w:t>که احتمال می دهم</w:t>
      </w:r>
      <w:r w:rsidRPr="00E85CE7">
        <w:rPr>
          <w:rFonts w:ascii="IRMitra" w:hAnsi="IRMitra" w:cs="IRMitra"/>
          <w:rtl/>
        </w:rPr>
        <w:t xml:space="preserve"> و به آن گرایش دارم، در برخی از سخنان </w:t>
      </w:r>
      <w:r>
        <w:rPr>
          <w:rFonts w:ascii="IRMitra" w:hAnsi="IRMitra" w:cs="IRMitra" w:hint="cs"/>
          <w:rtl/>
        </w:rPr>
        <w:t xml:space="preserve">متأخر </w:t>
      </w:r>
      <w:r w:rsidRPr="00E85CE7">
        <w:rPr>
          <w:rFonts w:ascii="IRMitra" w:hAnsi="IRMitra" w:cs="IRMitra"/>
          <w:rtl/>
        </w:rPr>
        <w:t>استاد</w:t>
      </w:r>
      <w:r>
        <w:rPr>
          <w:rFonts w:ascii="IRMitra" w:hAnsi="IRMitra" w:cs="IRMitra" w:hint="cs"/>
          <w:rtl/>
        </w:rPr>
        <w:t xml:space="preserve"> </w:t>
      </w:r>
      <w:r w:rsidRPr="00E85CE7">
        <w:rPr>
          <w:rFonts w:ascii="IRMitra" w:hAnsi="IRMitra" w:cs="IRMitra"/>
          <w:rtl/>
        </w:rPr>
        <w:t xml:space="preserve">ما </w:t>
      </w:r>
      <w:r>
        <w:rPr>
          <w:rFonts w:ascii="IRMitra" w:hAnsi="IRMitra" w:cs="IRMitra" w:hint="cs"/>
          <w:rtl/>
        </w:rPr>
        <w:t xml:space="preserve">سید </w:t>
      </w:r>
      <w:r w:rsidRPr="00E85CE7">
        <w:rPr>
          <w:rFonts w:ascii="IRMitra" w:hAnsi="IRMitra" w:cs="IRMitra"/>
          <w:rtl/>
        </w:rPr>
        <w:t>محمود هاشمی نیز به عنوان یک احتمال مطرح شد</w:t>
      </w:r>
      <w:r>
        <w:rPr>
          <w:rFonts w:ascii="IRMitra" w:hAnsi="IRMitra" w:cs="IRMitra" w:hint="cs"/>
          <w:rtl/>
        </w:rPr>
        <w:t>ه است</w:t>
      </w:r>
      <w:r w:rsidRPr="00E85CE7">
        <w:rPr>
          <w:rFonts w:ascii="IRMitra" w:hAnsi="IRMitra" w:cs="IRMitra"/>
          <w:rtl/>
        </w:rPr>
        <w:t>، هرچند در تحقیقات قبلی خود آن را رد کرد</w:t>
      </w:r>
      <w:r>
        <w:rPr>
          <w:rFonts w:ascii="IRMitra" w:hAnsi="IRMitra" w:cs="IRMitra" w:hint="cs"/>
          <w:rtl/>
        </w:rPr>
        <w:t>ه است</w:t>
      </w:r>
      <w:r w:rsidRPr="00E85CE7">
        <w:rPr>
          <w:rFonts w:ascii="IRMitra" w:hAnsi="IRMitra" w:cs="IRMitra"/>
          <w:rtl/>
        </w:rPr>
        <w:t xml:space="preserve">، به هر حال </w:t>
      </w:r>
      <w:r>
        <w:rPr>
          <w:rFonts w:ascii="IRMitra" w:hAnsi="IRMitra" w:cs="IRMitra" w:hint="cs"/>
          <w:rtl/>
        </w:rPr>
        <w:t xml:space="preserve">چنین دیدگاهی را </w:t>
      </w:r>
      <w:r w:rsidRPr="00E85CE7">
        <w:rPr>
          <w:rFonts w:ascii="IRMitra" w:hAnsi="IRMitra" w:cs="IRMitra"/>
          <w:rtl/>
        </w:rPr>
        <w:t>انتخاب نکرد</w:t>
      </w:r>
      <w:r>
        <w:rPr>
          <w:rFonts w:ascii="IRMitra" w:hAnsi="IRMitra" w:cs="IRMitra" w:hint="cs"/>
          <w:rtl/>
        </w:rPr>
        <w:t>ند</w:t>
      </w:r>
      <w:r w:rsidRPr="00E85CE7">
        <w:rPr>
          <w:rFonts w:ascii="IRMitra" w:hAnsi="IRMitra" w:cs="IRMitra"/>
          <w:rtl/>
        </w:rPr>
        <w:t>.</w:t>
      </w:r>
      <w:r>
        <w:rPr>
          <w:rFonts w:ascii="IRMitra" w:hAnsi="IRMitra" w:cs="IRMitra" w:hint="cs"/>
          <w:rtl/>
        </w:rPr>
        <w:t xml:space="preserve"> همچنان که ـ </w:t>
      </w:r>
      <w:r w:rsidRPr="00E85CE7">
        <w:rPr>
          <w:rFonts w:ascii="IRMitra" w:hAnsi="IRMitra" w:cs="IRMitra"/>
          <w:rtl/>
        </w:rPr>
        <w:t xml:space="preserve">حداقل </w:t>
      </w:r>
      <w:r>
        <w:rPr>
          <w:rFonts w:ascii="IRMitra" w:hAnsi="IRMitra" w:cs="IRMitra" w:hint="cs"/>
          <w:rtl/>
        </w:rPr>
        <w:t xml:space="preserve">ـ </w:t>
      </w:r>
      <w:r w:rsidRPr="00E85CE7">
        <w:rPr>
          <w:rFonts w:ascii="IRMitra" w:hAnsi="IRMitra" w:cs="IRMitra"/>
          <w:rtl/>
        </w:rPr>
        <w:t xml:space="preserve">دو تن از علمای برجسته معاصر بر اساس آنچه من شخصاً یا از طریق </w:t>
      </w:r>
      <w:r>
        <w:rPr>
          <w:rFonts w:ascii="IRMitra" w:hAnsi="IRMitra" w:cs="IRMitra" w:hint="cs"/>
          <w:rtl/>
        </w:rPr>
        <w:t>نقل ثقات</w:t>
      </w:r>
      <w:r w:rsidRPr="00E85CE7">
        <w:rPr>
          <w:rFonts w:ascii="IRMitra" w:hAnsi="IRMitra" w:cs="IRMitra"/>
          <w:rtl/>
        </w:rPr>
        <w:t xml:space="preserve"> از ایشان شنیده ام به گونه ای که </w:t>
      </w:r>
      <w:r>
        <w:rPr>
          <w:rFonts w:ascii="IRMitra" w:hAnsi="IRMitra" w:cs="IRMitra" w:hint="cs"/>
          <w:rtl/>
        </w:rPr>
        <w:t>برای</w:t>
      </w:r>
      <w:r w:rsidRPr="00E85CE7">
        <w:rPr>
          <w:rFonts w:ascii="IRMitra" w:hAnsi="IRMitra" w:cs="IRMitra"/>
          <w:rtl/>
        </w:rPr>
        <w:t xml:space="preserve"> من مسلم است به آن </w:t>
      </w:r>
      <w:r>
        <w:rPr>
          <w:rFonts w:ascii="IRMitra" w:hAnsi="IRMitra" w:cs="IRMitra" w:hint="cs"/>
          <w:rtl/>
        </w:rPr>
        <w:t>گرایش دارند</w:t>
      </w:r>
      <w:r w:rsidRPr="00E85CE7">
        <w:rPr>
          <w:rFonts w:ascii="IRMitra" w:hAnsi="IRMitra" w:cs="IRMitra"/>
          <w:rtl/>
        </w:rPr>
        <w:t>.</w:t>
      </w:r>
    </w:p>
    <w:p w14:paraId="7EAFED65" w14:textId="77777777" w:rsidR="001063A9" w:rsidRPr="00E85CE7" w:rsidRDefault="001063A9" w:rsidP="001E7616">
      <w:pPr>
        <w:pStyle w:val="Space3"/>
        <w:spacing w:line="226" w:lineRule="auto"/>
        <w:rPr>
          <w:rFonts w:ascii="IRMitra" w:hAnsi="IRMitra" w:cs="IRMitra"/>
          <w:rtl/>
        </w:rPr>
      </w:pPr>
      <w:r w:rsidRPr="00E85CE7">
        <w:rPr>
          <w:rFonts w:ascii="IRMitra" w:hAnsi="IRMitra" w:cs="IRMitra"/>
          <w:rtl/>
        </w:rPr>
        <w:t xml:space="preserve">این موضوع به </w:t>
      </w:r>
      <w:r>
        <w:rPr>
          <w:rFonts w:ascii="IRMitra" w:hAnsi="IRMitra" w:cs="IRMitra" w:hint="cs"/>
          <w:rtl/>
        </w:rPr>
        <w:t>تفصیل</w:t>
      </w:r>
      <w:r w:rsidRPr="00E85CE7">
        <w:rPr>
          <w:rFonts w:ascii="IRMitra" w:hAnsi="IRMitra" w:cs="IRMitra"/>
          <w:rtl/>
        </w:rPr>
        <w:t xml:space="preserve"> بیشتری نیاز دارد</w:t>
      </w:r>
      <w:r>
        <w:rPr>
          <w:rFonts w:ascii="IRMitra" w:hAnsi="IRMitra" w:cs="IRMitra" w:hint="cs"/>
          <w:rtl/>
        </w:rPr>
        <w:t xml:space="preserve"> که در این مختصر نمی گنجد</w:t>
      </w:r>
      <w:r w:rsidRPr="00E85CE7">
        <w:rPr>
          <w:rFonts w:ascii="IRMitra" w:hAnsi="IRMitra" w:cs="IRMitra"/>
          <w:rtl/>
        </w:rPr>
        <w:t xml:space="preserve"> زیرا این نتیجه گاه </w:t>
      </w:r>
      <w:r>
        <w:rPr>
          <w:rFonts w:ascii="IRMitra" w:hAnsi="IRMitra" w:cs="IRMitra" w:hint="cs"/>
          <w:rtl/>
        </w:rPr>
        <w:t xml:space="preserve">به موضوع مرجعیت نص قرآنی و </w:t>
      </w:r>
      <w:r w:rsidRPr="00E85CE7">
        <w:rPr>
          <w:rFonts w:ascii="IRMitra" w:hAnsi="IRMitra" w:cs="IRMitra"/>
          <w:rtl/>
        </w:rPr>
        <w:t xml:space="preserve">با توجه به تفسیری متفاوت از آیه </w:t>
      </w:r>
      <w:r>
        <w:rPr>
          <w:rFonts w:ascii="IRMitra" w:hAnsi="IRMitra" w:cs="IRMitra" w:hint="cs"/>
          <w:rtl/>
        </w:rPr>
        <w:t xml:space="preserve">خمس </w:t>
      </w:r>
      <w:r w:rsidRPr="00E85CE7">
        <w:rPr>
          <w:rFonts w:ascii="IRMitra" w:hAnsi="IRMitra" w:cs="IRMitra"/>
          <w:rtl/>
        </w:rPr>
        <w:t xml:space="preserve">پیوند می خورد و گاه به نظریه </w:t>
      </w:r>
      <w:r>
        <w:rPr>
          <w:rFonts w:ascii="IRMitra" w:hAnsi="IRMitra" w:cs="IRMitra" w:hint="cs"/>
          <w:rtl/>
        </w:rPr>
        <w:t>عدم تفویض تشریعی</w:t>
      </w:r>
      <w:r w:rsidRPr="00E85CE7">
        <w:rPr>
          <w:rFonts w:ascii="IRMitra" w:hAnsi="IRMitra" w:cs="IRMitra"/>
          <w:rtl/>
        </w:rPr>
        <w:t xml:space="preserve"> برای اهل بیت علیهم السلام</w:t>
      </w:r>
      <w:r>
        <w:rPr>
          <w:rFonts w:ascii="IRMitra" w:hAnsi="IRMitra" w:cs="IRMitra" w:hint="cs"/>
          <w:rtl/>
        </w:rPr>
        <w:t xml:space="preserve"> مرتبط بوده</w:t>
      </w:r>
      <w:r w:rsidRPr="00E85CE7">
        <w:rPr>
          <w:rFonts w:ascii="IRMitra" w:hAnsi="IRMitra" w:cs="IRMitra"/>
          <w:rtl/>
        </w:rPr>
        <w:t xml:space="preserve"> و ثالثاً </w:t>
      </w:r>
      <w:r>
        <w:rPr>
          <w:rFonts w:ascii="IRMitra" w:hAnsi="IRMitra" w:cs="IRMitra" w:hint="cs"/>
          <w:rtl/>
        </w:rPr>
        <w:t xml:space="preserve">به </w:t>
      </w:r>
      <w:r w:rsidRPr="00E85CE7">
        <w:rPr>
          <w:rFonts w:ascii="IRMitra" w:hAnsi="IRMitra" w:cs="IRMitra"/>
          <w:rtl/>
        </w:rPr>
        <w:t xml:space="preserve">عدم </w:t>
      </w:r>
      <w:r>
        <w:rPr>
          <w:rFonts w:ascii="IRMitra" w:hAnsi="IRMitra" w:cs="IRMitra" w:hint="cs"/>
          <w:rtl/>
        </w:rPr>
        <w:t xml:space="preserve">وجود خمس ارباح مکاسب در </w:t>
      </w:r>
      <w:r w:rsidRPr="00E85CE7">
        <w:rPr>
          <w:rFonts w:ascii="IRMitra" w:hAnsi="IRMitra" w:cs="IRMitra"/>
          <w:rtl/>
        </w:rPr>
        <w:t xml:space="preserve">عصر قبل از امام باقر علیه السلام </w:t>
      </w:r>
      <w:r>
        <w:rPr>
          <w:rFonts w:ascii="IRMitra" w:hAnsi="IRMitra" w:cs="IRMitra" w:hint="cs"/>
          <w:rtl/>
        </w:rPr>
        <w:t xml:space="preserve">برمی گردد </w:t>
      </w:r>
      <w:r w:rsidRPr="00E85CE7">
        <w:rPr>
          <w:rFonts w:ascii="IRMitra" w:hAnsi="IRMitra" w:cs="IRMitra"/>
          <w:rtl/>
        </w:rPr>
        <w:t xml:space="preserve">و چهارم به </w:t>
      </w:r>
      <w:r w:rsidRPr="00E85CE7">
        <w:rPr>
          <w:rFonts w:ascii="IRMitra" w:hAnsi="IRMitra" w:cs="IRMitra"/>
          <w:rtl/>
        </w:rPr>
        <w:lastRenderedPageBreak/>
        <w:t>نظریه تاریخ</w:t>
      </w:r>
      <w:r>
        <w:rPr>
          <w:rFonts w:ascii="IRMitra" w:hAnsi="IRMitra" w:cs="IRMitra" w:hint="cs"/>
          <w:rtl/>
        </w:rPr>
        <w:t xml:space="preserve">یت سنت و </w:t>
      </w:r>
      <w:r w:rsidRPr="00E85CE7">
        <w:rPr>
          <w:rFonts w:ascii="IRMitra" w:hAnsi="IRMitra" w:cs="IRMitra"/>
          <w:rtl/>
        </w:rPr>
        <w:t>پنجم</w:t>
      </w:r>
      <w:r>
        <w:rPr>
          <w:rFonts w:ascii="IRMitra" w:hAnsi="IRMitra" w:cs="IRMitra" w:hint="cs"/>
          <w:rtl/>
        </w:rPr>
        <w:t xml:space="preserve"> به این که خمس ارباح مکاسب یک پدیده عام و محل ابتلا است بازگشت دارد. </w:t>
      </w:r>
      <w:r w:rsidRPr="00E85CE7">
        <w:rPr>
          <w:rFonts w:ascii="IRMitra" w:hAnsi="IRMitra" w:cs="IRMitra"/>
          <w:rtl/>
        </w:rPr>
        <w:t xml:space="preserve">تفصیل آن را به مناسبتی دیگر </w:t>
      </w:r>
      <w:r>
        <w:rPr>
          <w:rFonts w:ascii="IRMitra" w:hAnsi="IRMitra" w:cs="IRMitra" w:hint="cs"/>
          <w:rtl/>
        </w:rPr>
        <w:t>وا می</w:t>
      </w:r>
      <w:r w:rsidRPr="00E85CE7">
        <w:rPr>
          <w:rFonts w:ascii="IRMitra" w:hAnsi="IRMitra" w:cs="IRMitra"/>
          <w:rtl/>
        </w:rPr>
        <w:t xml:space="preserve"> گذاریم.</w:t>
      </w:r>
    </w:p>
    <w:bookmarkEnd w:id="8"/>
    <w:p w14:paraId="0722EC49" w14:textId="3E33488F" w:rsidR="00F16515" w:rsidRDefault="00F16515" w:rsidP="001E7616">
      <w:pPr>
        <w:jc w:val="both"/>
        <w:rPr>
          <w:rFonts w:cs="B Titr"/>
          <w:b/>
          <w:bCs/>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D31F2" w14:textId="77777777" w:rsidR="001F0D4B" w:rsidRDefault="001F0D4B" w:rsidP="00C24BE0">
      <w:pPr>
        <w:spacing w:after="0"/>
      </w:pPr>
      <w:r>
        <w:separator/>
      </w:r>
    </w:p>
  </w:endnote>
  <w:endnote w:type="continuationSeparator" w:id="0">
    <w:p w14:paraId="6DCB7D74" w14:textId="77777777" w:rsidR="001F0D4B" w:rsidRDefault="001F0D4B"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E3EC0" w14:textId="77777777" w:rsidR="001F0D4B" w:rsidRDefault="001F0D4B" w:rsidP="00C24BE0">
      <w:pPr>
        <w:spacing w:after="0"/>
      </w:pPr>
      <w:r>
        <w:separator/>
      </w:r>
    </w:p>
  </w:footnote>
  <w:footnote w:type="continuationSeparator" w:id="0">
    <w:p w14:paraId="1ECD3669" w14:textId="77777777" w:rsidR="001F0D4B" w:rsidRDefault="001F0D4B" w:rsidP="00C24BE0">
      <w:pPr>
        <w:spacing w:after="0"/>
      </w:pPr>
      <w:r>
        <w:continuationSeparator/>
      </w:r>
    </w:p>
  </w:footnote>
  <w:footnote w:id="1">
    <w:p w14:paraId="5025BB7E" w14:textId="730F4C6A" w:rsidR="001063A9" w:rsidRDefault="001063A9">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۳: سوال 445.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63A9"/>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E7616"/>
    <w:rsid w:val="001F0D4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17CC"/>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13BF"/>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D712E"/>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5F33"/>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3A9A"/>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E7DE-274D-4FB9-A603-6889AF4F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11</cp:revision>
  <cp:lastPrinted>2022-09-12T07:13:00Z</cp:lastPrinted>
  <dcterms:created xsi:type="dcterms:W3CDTF">2022-09-28T12:05:00Z</dcterms:created>
  <dcterms:modified xsi:type="dcterms:W3CDTF">2025-01-03T05:24:00Z</dcterms:modified>
</cp:coreProperties>
</file>