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36C8D0" w14:textId="77777777" w:rsidR="00287ED1" w:rsidRPr="00287ED1" w:rsidRDefault="00287ED1" w:rsidP="00287ED1">
      <w:pPr>
        <w:ind w:left="360"/>
        <w:jc w:val="center"/>
        <w:rPr>
          <w:rFonts w:cs="B Titr"/>
          <w:b/>
          <w:bCs/>
          <w:sz w:val="36"/>
          <w:szCs w:val="36"/>
          <w:rtl/>
          <w:lang w:bidi="fa-IR"/>
        </w:rPr>
      </w:pPr>
      <w:bookmarkStart w:id="0" w:name="_Toc360644221"/>
      <w:bookmarkStart w:id="1" w:name="_Toc360644244"/>
      <w:r w:rsidRPr="00287ED1">
        <w:rPr>
          <w:rFonts w:cs="B Titr"/>
          <w:b/>
          <w:bCs/>
          <w:sz w:val="36"/>
          <w:szCs w:val="36"/>
          <w:rtl/>
          <w:lang w:bidi="fa-IR"/>
        </w:rPr>
        <w:t>تز (</w:t>
      </w:r>
      <w:r w:rsidRPr="00287ED1">
        <w:rPr>
          <w:rFonts w:cs="B Titr" w:hint="cs"/>
          <w:b/>
          <w:bCs/>
          <w:sz w:val="36"/>
          <w:szCs w:val="36"/>
          <w:rtl/>
          <w:lang w:bidi="fa-IR"/>
        </w:rPr>
        <w:t>دولت سکولار و جامعه غیر سکولار</w:t>
      </w:r>
      <w:r w:rsidRPr="00287ED1">
        <w:rPr>
          <w:rFonts w:cs="B Titr"/>
          <w:b/>
          <w:bCs/>
          <w:sz w:val="36"/>
          <w:szCs w:val="36"/>
          <w:rtl/>
          <w:lang w:bidi="fa-IR"/>
        </w:rPr>
        <w:t xml:space="preserve">) </w:t>
      </w:r>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6C1C60E4" w14:textId="5CB7DD31" w:rsidR="00287ED1" w:rsidRDefault="00287ED1" w:rsidP="00287ED1">
      <w:pPr>
        <w:pStyle w:val="Question"/>
        <w:rPr>
          <w:rtl/>
        </w:rPr>
      </w:pPr>
      <w:r w:rsidRPr="00307D1F">
        <w:rPr>
          <w:sz w:val="24"/>
          <w:szCs w:val="24"/>
        </w:rPr>
        <w:sym w:font="Wingdings 3" w:char="F0E7"/>
      </w:r>
      <w:r w:rsidRPr="00307D1F">
        <w:rPr>
          <w:sz w:val="24"/>
          <w:szCs w:val="24"/>
          <w:rtl/>
        </w:rPr>
        <w:t xml:space="preserve"> </w:t>
      </w:r>
      <w:r w:rsidRPr="00412FB3">
        <w:rPr>
          <w:rtl/>
        </w:rPr>
        <w:t>سؤال</w:t>
      </w:r>
      <w:r>
        <w:rPr>
          <w:rStyle w:val="FootnoteReference"/>
          <w:rtl/>
        </w:rPr>
        <w:footnoteReference w:id="1"/>
      </w:r>
      <w:r w:rsidRPr="00412FB3">
        <w:rPr>
          <w:rtl/>
        </w:rPr>
        <w:t xml:space="preserve">: دکتر ابوالقاسم حاج حمد </w:t>
      </w:r>
      <w:r>
        <w:rPr>
          <w:rFonts w:hint="cs"/>
          <w:rtl/>
        </w:rPr>
        <w:t xml:space="preserve">آنچنان که </w:t>
      </w:r>
      <w:r w:rsidRPr="00412FB3">
        <w:rPr>
          <w:rtl/>
        </w:rPr>
        <w:t xml:space="preserve">شما در شماره های 15-16 مجله </w:t>
      </w:r>
      <w:r>
        <w:rPr>
          <w:rFonts w:hint="cs"/>
          <w:rtl/>
        </w:rPr>
        <w:t>نصوص معاصرة،</w:t>
      </w:r>
      <w:r w:rsidRPr="00412FB3">
        <w:rPr>
          <w:rtl/>
        </w:rPr>
        <w:t xml:space="preserve"> از او نقل کردید می گوید: </w:t>
      </w:r>
      <w:r>
        <w:rPr>
          <w:rFonts w:hint="cs"/>
          <w:rtl/>
        </w:rPr>
        <w:t xml:space="preserve">« </w:t>
      </w:r>
      <w:r w:rsidRPr="00412FB3">
        <w:rPr>
          <w:rtl/>
        </w:rPr>
        <w:t xml:space="preserve">ما </w:t>
      </w:r>
      <w:r>
        <w:rPr>
          <w:rFonts w:hint="cs"/>
          <w:rtl/>
        </w:rPr>
        <w:t xml:space="preserve">طرفدار </w:t>
      </w:r>
      <w:r w:rsidRPr="00412FB3">
        <w:rPr>
          <w:rtl/>
        </w:rPr>
        <w:t xml:space="preserve">دولت </w:t>
      </w:r>
      <w:r>
        <w:rPr>
          <w:rFonts w:hint="cs"/>
          <w:rtl/>
        </w:rPr>
        <w:t>سکولاریسم و مخالف جامعه سکولار هستیم</w:t>
      </w:r>
      <w:r w:rsidRPr="00412FB3">
        <w:rPr>
          <w:rtl/>
        </w:rPr>
        <w:t xml:space="preserve"> </w:t>
      </w:r>
      <w:r>
        <w:rPr>
          <w:rFonts w:hint="cs"/>
          <w:rtl/>
        </w:rPr>
        <w:t xml:space="preserve">» </w:t>
      </w:r>
      <w:r w:rsidRPr="00412FB3">
        <w:rPr>
          <w:rtl/>
        </w:rPr>
        <w:t xml:space="preserve">و این گفته را نه تنها این دکتر، بلکه گروهی از علما و فرهیختگان </w:t>
      </w:r>
      <w:r>
        <w:rPr>
          <w:rFonts w:hint="cs"/>
          <w:rtl/>
        </w:rPr>
        <w:t xml:space="preserve">می گویند </w:t>
      </w:r>
      <w:r w:rsidRPr="00412FB3">
        <w:rPr>
          <w:rtl/>
        </w:rPr>
        <w:t xml:space="preserve">به ویژه این روزها پس از افزایش مشکلات سیاسی و شکست پروژه های </w:t>
      </w:r>
      <w:r>
        <w:rPr>
          <w:rFonts w:hint="cs"/>
          <w:rtl/>
        </w:rPr>
        <w:t>توسعه</w:t>
      </w:r>
      <w:r w:rsidRPr="00412FB3">
        <w:rPr>
          <w:rtl/>
        </w:rPr>
        <w:t xml:space="preserve"> در کشورهای تحت حاکمیت</w:t>
      </w:r>
      <w:r>
        <w:rPr>
          <w:rFonts w:hint="cs"/>
          <w:rtl/>
        </w:rPr>
        <w:t xml:space="preserve"> شریعت.</w:t>
      </w:r>
      <w:r w:rsidRPr="00412FB3">
        <w:rPr>
          <w:rtl/>
        </w:rPr>
        <w:t xml:space="preserve"> بلکه می بینیم که هر فرقه ای از افزایش نفوذ فرقه دیگر می ترسد و </w:t>
      </w:r>
      <w:r>
        <w:rPr>
          <w:rFonts w:hint="cs"/>
          <w:rtl/>
        </w:rPr>
        <w:t xml:space="preserve">این </w:t>
      </w:r>
      <w:r w:rsidRPr="00412FB3">
        <w:rPr>
          <w:rtl/>
        </w:rPr>
        <w:t xml:space="preserve">ترس </w:t>
      </w:r>
      <w:r>
        <w:rPr>
          <w:rFonts w:hint="cs"/>
          <w:rtl/>
        </w:rPr>
        <w:t xml:space="preserve">زمانی </w:t>
      </w:r>
      <w:r w:rsidRPr="00412FB3">
        <w:rPr>
          <w:rtl/>
        </w:rPr>
        <w:t>بیشتر می شود</w:t>
      </w:r>
      <w:r>
        <w:rPr>
          <w:rFonts w:hint="cs"/>
          <w:rtl/>
        </w:rPr>
        <w:t xml:space="preserve"> </w:t>
      </w:r>
      <w:r w:rsidRPr="00412FB3">
        <w:rPr>
          <w:rtl/>
        </w:rPr>
        <w:t xml:space="preserve">که یک فرقه خاص به کنترل افسار حکومت نزدیک می شود. سؤال این است: چرا از حکومت دینی می ترسیم، با وجود اینکه ما مسلمانان قرار است از جمله افرادی باشیم که بیش از همه منتظر چنین رویدادی هستیم؟ آیا در زمانی که حکومت دینی در حال برنامه ریزی برای ایجاد انقلاب در مفاهیم، دیدگاه ها و سیاست ها است، می توان حکومت دینی بدون مشکل را تصور کرد؟ آیا این مشکلات توجیه کافی برای اندیشیدن به یک دولت سکولار است؟ برخی می </w:t>
      </w:r>
      <w:r w:rsidRPr="00412FB3">
        <w:rPr>
          <w:rtl/>
        </w:rPr>
        <w:lastRenderedPageBreak/>
        <w:t xml:space="preserve">گویند: ما قرن های طولانی </w:t>
      </w:r>
      <w:r>
        <w:rPr>
          <w:rFonts w:hint="cs"/>
          <w:rtl/>
        </w:rPr>
        <w:t xml:space="preserve">با این مفهوم زندگی می کردیم که </w:t>
      </w:r>
      <w:r w:rsidRPr="00412FB3">
        <w:rPr>
          <w:rtl/>
        </w:rPr>
        <w:t xml:space="preserve">قبل از حکومت مهدی ( </w:t>
      </w:r>
      <w:r>
        <w:rPr>
          <w:rFonts w:hint="cs"/>
          <w:rtl/>
        </w:rPr>
        <w:t xml:space="preserve">عجل الله تعالی فرجه الشریف) هیچ حکومت دینی وجود ندارد </w:t>
      </w:r>
      <w:r w:rsidRPr="00412FB3">
        <w:rPr>
          <w:rtl/>
        </w:rPr>
        <w:t xml:space="preserve">و ناگهان می بینیم که این گفته نادرست بوده و سخنان جدیدی ظاهر می شود که کاملاً با آنچه ما عادت کرده ایم متفاوت است. این نشان می دهد که ما فقط در </w:t>
      </w:r>
      <w:r>
        <w:rPr>
          <w:rFonts w:hint="cs"/>
          <w:rtl/>
        </w:rPr>
        <w:t>فروع</w:t>
      </w:r>
      <w:r w:rsidRPr="00412FB3">
        <w:rPr>
          <w:rtl/>
        </w:rPr>
        <w:t xml:space="preserve"> تفاوت نداریم، بلکه</w:t>
      </w:r>
      <w:r>
        <w:rPr>
          <w:rFonts w:hint="cs"/>
          <w:rtl/>
        </w:rPr>
        <w:t xml:space="preserve"> در اصول نیز اختلاف داریم</w:t>
      </w:r>
      <w:r w:rsidRPr="00412FB3">
        <w:rPr>
          <w:rtl/>
        </w:rPr>
        <w:t>، پس چرا باید خواستار حکومت دینی باشیم</w:t>
      </w:r>
      <w:r>
        <w:rPr>
          <w:rFonts w:hint="cs"/>
          <w:rtl/>
        </w:rPr>
        <w:t xml:space="preserve"> که نتوانیم با دیدگاه های آن مخالفت کنیم چون</w:t>
      </w:r>
      <w:r w:rsidRPr="00412FB3">
        <w:rPr>
          <w:rtl/>
        </w:rPr>
        <w:t xml:space="preserve"> گفته هایش مقدس هستند </w:t>
      </w:r>
      <w:r>
        <w:rPr>
          <w:rFonts w:hint="cs"/>
          <w:rtl/>
        </w:rPr>
        <w:t xml:space="preserve">و حال آن که </w:t>
      </w:r>
      <w:r w:rsidRPr="00412FB3">
        <w:rPr>
          <w:rtl/>
        </w:rPr>
        <w:t xml:space="preserve">در نهایت </w:t>
      </w:r>
      <w:r>
        <w:rPr>
          <w:rFonts w:hint="cs"/>
          <w:rtl/>
        </w:rPr>
        <w:t>اجتهاداتی بشری</w:t>
      </w:r>
      <w:r w:rsidRPr="00412FB3">
        <w:rPr>
          <w:rtl/>
        </w:rPr>
        <w:t xml:space="preserve"> هستند، درست مثل دولت سکولار؟ بنابراین، بهترین وضعیت این است که دولت را سکولاریزه کنیم در حالی که جامعه را </w:t>
      </w:r>
      <w:r>
        <w:rPr>
          <w:rFonts w:hint="cs"/>
          <w:rtl/>
        </w:rPr>
        <w:t>سکولاریزه</w:t>
      </w:r>
      <w:r w:rsidRPr="00412FB3">
        <w:rPr>
          <w:rtl/>
        </w:rPr>
        <w:t xml:space="preserve"> نکنیم؟</w:t>
      </w:r>
    </w:p>
    <w:p w14:paraId="17BE0A0F" w14:textId="77777777" w:rsidR="00287ED1" w:rsidRPr="00412FB3" w:rsidRDefault="00287ED1" w:rsidP="00287ED1">
      <w:pPr>
        <w:jc w:val="both"/>
        <w:rPr>
          <w:rtl/>
        </w:rPr>
      </w:pPr>
      <w:r w:rsidRPr="000E4B05">
        <w:rPr>
          <w:rFonts w:hint="cs"/>
          <w:b/>
          <w:bCs/>
          <w:rtl/>
        </w:rPr>
        <w:t>پاسخ</w:t>
      </w:r>
      <w:r w:rsidRPr="000E4B05">
        <w:rPr>
          <w:rFonts w:hint="cs"/>
          <w:rtl/>
        </w:rPr>
        <w:t>:</w:t>
      </w:r>
      <w:r>
        <w:rPr>
          <w:rFonts w:hint="cs"/>
          <w:sz w:val="20"/>
          <w:szCs w:val="20"/>
          <w:rtl/>
        </w:rPr>
        <w:t xml:space="preserve"> </w:t>
      </w:r>
      <w:r w:rsidRPr="00412FB3">
        <w:rPr>
          <w:rtl/>
        </w:rPr>
        <w:t xml:space="preserve">شايد فرمول ديگري </w:t>
      </w:r>
      <w:r>
        <w:rPr>
          <w:rFonts w:hint="cs"/>
          <w:rtl/>
        </w:rPr>
        <w:t xml:space="preserve">بهتر </w:t>
      </w:r>
      <w:r w:rsidRPr="00412FB3">
        <w:rPr>
          <w:rtl/>
        </w:rPr>
        <w:t xml:space="preserve">از آنچه پيشنهاد شده </w:t>
      </w:r>
      <w:r>
        <w:rPr>
          <w:rFonts w:hint="cs"/>
          <w:rtl/>
        </w:rPr>
        <w:t xml:space="preserve">وجود داشته </w:t>
      </w:r>
      <w:r w:rsidRPr="00412FB3">
        <w:rPr>
          <w:rtl/>
        </w:rPr>
        <w:t>باشد، اين كه فقه اسلا</w:t>
      </w:r>
      <w:r>
        <w:rPr>
          <w:rtl/>
        </w:rPr>
        <w:t xml:space="preserve">می </w:t>
      </w:r>
      <w:r w:rsidRPr="00412FB3">
        <w:rPr>
          <w:rtl/>
        </w:rPr>
        <w:t xml:space="preserve">به اين سمت برود كه </w:t>
      </w:r>
      <w:r>
        <w:rPr>
          <w:rFonts w:hint="cs"/>
          <w:rtl/>
        </w:rPr>
        <w:t xml:space="preserve">تطبیق </w:t>
      </w:r>
      <w:r w:rsidRPr="00412FB3">
        <w:rPr>
          <w:rtl/>
        </w:rPr>
        <w:t>شر</w:t>
      </w:r>
      <w:r>
        <w:rPr>
          <w:rFonts w:hint="cs"/>
          <w:rtl/>
        </w:rPr>
        <w:t>یعت</w:t>
      </w:r>
      <w:r w:rsidRPr="00412FB3">
        <w:rPr>
          <w:rtl/>
        </w:rPr>
        <w:t xml:space="preserve"> يك انتخاب اجتماعي است نه </w:t>
      </w:r>
      <w:r>
        <w:rPr>
          <w:rFonts w:hint="cs"/>
          <w:rtl/>
        </w:rPr>
        <w:t xml:space="preserve">امری قهری و </w:t>
      </w:r>
      <w:r w:rsidRPr="00412FB3">
        <w:rPr>
          <w:rtl/>
        </w:rPr>
        <w:t>اجبار</w:t>
      </w:r>
      <w:r>
        <w:rPr>
          <w:rFonts w:hint="cs"/>
          <w:rtl/>
        </w:rPr>
        <w:t>ی</w:t>
      </w:r>
      <w:r w:rsidRPr="00412FB3">
        <w:rPr>
          <w:rtl/>
        </w:rPr>
        <w:t>، اگر مردم بخواهند</w:t>
      </w:r>
      <w:r>
        <w:rPr>
          <w:rFonts w:hint="cs"/>
          <w:rtl/>
        </w:rPr>
        <w:t xml:space="preserve"> آن را</w:t>
      </w:r>
      <w:r w:rsidRPr="00412FB3">
        <w:rPr>
          <w:rtl/>
        </w:rPr>
        <w:t xml:space="preserve"> اعمال كنند ما آن را اعمال </w:t>
      </w:r>
      <w:r>
        <w:rPr>
          <w:rtl/>
        </w:rPr>
        <w:t xml:space="preserve">می </w:t>
      </w:r>
      <w:r w:rsidRPr="00412FB3">
        <w:rPr>
          <w:rtl/>
        </w:rPr>
        <w:t xml:space="preserve">كنيم و وقتي آن را رد كردند. ما آنها را از قدرت برکنار می کنیم و </w:t>
      </w:r>
      <w:r>
        <w:rPr>
          <w:rFonts w:hint="cs"/>
          <w:rtl/>
        </w:rPr>
        <w:t xml:space="preserve">به سراغ امری که بهتر است می رویم. </w:t>
      </w:r>
      <w:r w:rsidRPr="00412FB3">
        <w:rPr>
          <w:rtl/>
        </w:rPr>
        <w:t>با این کار به</w:t>
      </w:r>
      <w:r>
        <w:rPr>
          <w:rFonts w:hint="cs"/>
          <w:rtl/>
        </w:rPr>
        <w:t xml:space="preserve"> این نتیجه می رسیم که</w:t>
      </w:r>
      <w:r w:rsidRPr="00412FB3">
        <w:rPr>
          <w:rtl/>
        </w:rPr>
        <w:t xml:space="preserve"> </w:t>
      </w:r>
      <w:r>
        <w:rPr>
          <w:rFonts w:hint="cs"/>
          <w:rtl/>
        </w:rPr>
        <w:t>شرعیت</w:t>
      </w:r>
      <w:r w:rsidRPr="00412FB3">
        <w:rPr>
          <w:rtl/>
        </w:rPr>
        <w:t xml:space="preserve"> (</w:t>
      </w:r>
      <w:r>
        <w:rPr>
          <w:rFonts w:hint="cs"/>
          <w:rtl/>
        </w:rPr>
        <w:t>تطبیق</w:t>
      </w:r>
      <w:r w:rsidRPr="00412FB3">
        <w:rPr>
          <w:rtl/>
        </w:rPr>
        <w:t xml:space="preserve">) نظام اسلامی </w:t>
      </w:r>
      <w:r>
        <w:rPr>
          <w:rtl/>
        </w:rPr>
        <w:t>–</w:t>
      </w:r>
      <w:r w:rsidRPr="00412FB3">
        <w:rPr>
          <w:rtl/>
        </w:rPr>
        <w:t xml:space="preserve"> </w:t>
      </w:r>
      <w:r>
        <w:rPr>
          <w:rFonts w:hint="cs"/>
          <w:rtl/>
        </w:rPr>
        <w:t>نه شرعیت اصل</w:t>
      </w:r>
      <w:r w:rsidRPr="00412FB3">
        <w:rPr>
          <w:rtl/>
        </w:rPr>
        <w:t xml:space="preserve"> نظام به عنوان یک نظام الهی - م</w:t>
      </w:r>
      <w:r>
        <w:rPr>
          <w:rFonts w:hint="cs"/>
          <w:rtl/>
        </w:rPr>
        <w:t>قید</w:t>
      </w:r>
      <w:r w:rsidRPr="00412FB3">
        <w:rPr>
          <w:rtl/>
        </w:rPr>
        <w:t xml:space="preserve"> به انتخاب مردمی و </w:t>
      </w:r>
      <w:r>
        <w:rPr>
          <w:rFonts w:hint="cs"/>
          <w:rtl/>
        </w:rPr>
        <w:t xml:space="preserve">اختیار عمومی </w:t>
      </w:r>
      <w:r w:rsidRPr="00412FB3">
        <w:rPr>
          <w:rtl/>
        </w:rPr>
        <w:t xml:space="preserve">برای </w:t>
      </w:r>
      <w:r>
        <w:rPr>
          <w:rFonts w:hint="cs"/>
          <w:rtl/>
        </w:rPr>
        <w:t xml:space="preserve">حدوث </w:t>
      </w:r>
      <w:r w:rsidRPr="00412FB3">
        <w:rPr>
          <w:rtl/>
        </w:rPr>
        <w:t xml:space="preserve">و بقای این نظام، </w:t>
      </w:r>
      <w:r>
        <w:rPr>
          <w:rFonts w:hint="cs"/>
          <w:rtl/>
        </w:rPr>
        <w:t xml:space="preserve">است </w:t>
      </w:r>
      <w:r w:rsidRPr="00412FB3">
        <w:rPr>
          <w:rtl/>
        </w:rPr>
        <w:t xml:space="preserve">اگر آن را انتخاب کنند، حقیقت را انتخاب کرده اند و اگر آن را رد کنند، حق را رد کرده اند، اما بدون انتخاب جمعی از سوی آنها، حق بر آنها اعمال نمی شود. </w:t>
      </w:r>
      <w:r>
        <w:rPr>
          <w:rFonts w:hint="cs"/>
          <w:rtl/>
        </w:rPr>
        <w:t xml:space="preserve">اگر </w:t>
      </w:r>
      <w:r w:rsidRPr="00412FB3">
        <w:rPr>
          <w:rtl/>
        </w:rPr>
        <w:t xml:space="preserve">اسلام را به عنوان </w:t>
      </w:r>
      <w:r>
        <w:rPr>
          <w:rFonts w:hint="cs"/>
          <w:rtl/>
        </w:rPr>
        <w:t xml:space="preserve">یک </w:t>
      </w:r>
      <w:r w:rsidRPr="00412FB3">
        <w:rPr>
          <w:rtl/>
        </w:rPr>
        <w:t xml:space="preserve">نظام انتخاب </w:t>
      </w:r>
      <w:r>
        <w:rPr>
          <w:rFonts w:hint="cs"/>
          <w:rtl/>
        </w:rPr>
        <w:t>کردند</w:t>
      </w:r>
      <w:r w:rsidRPr="00412FB3">
        <w:rPr>
          <w:rtl/>
        </w:rPr>
        <w:t>، ما اسلام را بر آنها تطبیق می ک</w:t>
      </w:r>
      <w:r>
        <w:rPr>
          <w:rFonts w:hint="cs"/>
          <w:rtl/>
        </w:rPr>
        <w:t>نیم</w:t>
      </w:r>
      <w:r w:rsidRPr="00412FB3">
        <w:rPr>
          <w:rtl/>
        </w:rPr>
        <w:t xml:space="preserve"> و اگر </w:t>
      </w:r>
      <w:r>
        <w:rPr>
          <w:rFonts w:hint="cs"/>
          <w:rtl/>
        </w:rPr>
        <w:t xml:space="preserve">از آن عدول کردند آن را از ایشان برمیداریم </w:t>
      </w:r>
      <w:r w:rsidRPr="00412FB3">
        <w:rPr>
          <w:rtl/>
        </w:rPr>
        <w:t>و این معنای شرط حدوث و بقاء است.</w:t>
      </w:r>
      <w:bookmarkStart w:id="2" w:name="_GoBack"/>
      <w:bookmarkEnd w:id="2"/>
    </w:p>
    <w:p w14:paraId="7094A568" w14:textId="77777777" w:rsidR="00287ED1" w:rsidRDefault="00287ED1" w:rsidP="00287ED1">
      <w:pPr>
        <w:jc w:val="both"/>
        <w:rPr>
          <w:rtl/>
        </w:rPr>
      </w:pPr>
      <w:r w:rsidRPr="00412FB3">
        <w:rPr>
          <w:rtl/>
        </w:rPr>
        <w:t xml:space="preserve">این </w:t>
      </w:r>
      <w:r>
        <w:rPr>
          <w:rFonts w:hint="cs"/>
          <w:rtl/>
        </w:rPr>
        <w:t>صیغه</w:t>
      </w:r>
      <w:r w:rsidRPr="00412FB3">
        <w:rPr>
          <w:rtl/>
        </w:rPr>
        <w:t xml:space="preserve"> </w:t>
      </w:r>
      <w:r>
        <w:rPr>
          <w:rFonts w:hint="cs"/>
          <w:rtl/>
        </w:rPr>
        <w:t>غایت و غرض را محقق می سازد و طرح</w:t>
      </w:r>
      <w:r w:rsidRPr="00412FB3">
        <w:rPr>
          <w:rtl/>
        </w:rPr>
        <w:t xml:space="preserve"> حاج حمد را تکمیل می کند. زیرا لزوماً سکولاریسم دولت را تحمیل نمی کند، اگر منظور از سکولاریسم آن این </w:t>
      </w:r>
      <w:r>
        <w:rPr>
          <w:rFonts w:hint="cs"/>
          <w:rtl/>
        </w:rPr>
        <w:t xml:space="preserve">باشد </w:t>
      </w:r>
      <w:r w:rsidRPr="00412FB3">
        <w:rPr>
          <w:rtl/>
        </w:rPr>
        <w:t>که اصلاً دین</w:t>
      </w:r>
      <w:r>
        <w:rPr>
          <w:rFonts w:hint="cs"/>
          <w:rtl/>
        </w:rPr>
        <w:t xml:space="preserve"> به آن ورود پید نکند</w:t>
      </w:r>
      <w:r w:rsidRPr="00412FB3">
        <w:rPr>
          <w:rtl/>
        </w:rPr>
        <w:t xml:space="preserve">، بلکه دینی بودن دولت را مشروط به اراده مردم می داند. این بدان معنا نیست که مردم </w:t>
      </w:r>
      <w:r>
        <w:rPr>
          <w:rFonts w:hint="cs"/>
          <w:rtl/>
        </w:rPr>
        <w:t xml:space="preserve">معیار جدایی </w:t>
      </w:r>
      <w:r w:rsidRPr="00412FB3">
        <w:rPr>
          <w:rtl/>
        </w:rPr>
        <w:t xml:space="preserve">حق از باطل </w:t>
      </w:r>
      <w:r>
        <w:rPr>
          <w:rFonts w:hint="cs"/>
          <w:rtl/>
        </w:rPr>
        <w:t>هستند</w:t>
      </w:r>
      <w:r w:rsidRPr="00412FB3">
        <w:rPr>
          <w:rtl/>
        </w:rPr>
        <w:t xml:space="preserve">، تا بتوانیم بگوییم اکثریت طبق فرهنگ متون دینی </w:t>
      </w:r>
      <w:r w:rsidRPr="00412FB3">
        <w:rPr>
          <w:rtl/>
        </w:rPr>
        <w:lastRenderedPageBreak/>
        <w:t xml:space="preserve">معمولاً گمراه </w:t>
      </w:r>
      <w:r>
        <w:rPr>
          <w:rFonts w:hint="cs"/>
          <w:rtl/>
        </w:rPr>
        <w:t>هستند</w:t>
      </w:r>
      <w:r w:rsidRPr="00412FB3">
        <w:rPr>
          <w:rtl/>
        </w:rPr>
        <w:t xml:space="preserve">. چون </w:t>
      </w:r>
      <w:r>
        <w:rPr>
          <w:rFonts w:hint="cs"/>
          <w:rtl/>
        </w:rPr>
        <w:t xml:space="preserve">در اینجا </w:t>
      </w:r>
      <w:r w:rsidRPr="00412FB3">
        <w:rPr>
          <w:rtl/>
        </w:rPr>
        <w:t>بحث حق و باطل نیست</w:t>
      </w:r>
      <w:r>
        <w:rPr>
          <w:rFonts w:hint="cs"/>
          <w:rtl/>
        </w:rPr>
        <w:t xml:space="preserve">. مفروض آن است که وقتی ملت </w:t>
      </w:r>
      <w:r w:rsidRPr="00412FB3">
        <w:rPr>
          <w:rtl/>
        </w:rPr>
        <w:t xml:space="preserve">چیزی غیر از اسلام را به عنوان قانون و روش انتخاب می کند </w:t>
      </w:r>
      <w:r>
        <w:rPr>
          <w:rFonts w:hint="cs"/>
          <w:rtl/>
        </w:rPr>
        <w:t>آنها را تخطئه می کنیم</w:t>
      </w:r>
      <w:r w:rsidRPr="00412FB3">
        <w:rPr>
          <w:rtl/>
        </w:rPr>
        <w:t xml:space="preserve"> ما آنچه را که ملت در این مورد دنبال می کند </w:t>
      </w:r>
      <w:r>
        <w:rPr>
          <w:rFonts w:hint="cs"/>
          <w:rtl/>
        </w:rPr>
        <w:t>را درست نمی دانیم</w:t>
      </w:r>
      <w:r w:rsidRPr="00412FB3">
        <w:rPr>
          <w:rtl/>
        </w:rPr>
        <w:t xml:space="preserve">. </w:t>
      </w:r>
      <w:r>
        <w:rPr>
          <w:rFonts w:hint="cs"/>
          <w:rtl/>
        </w:rPr>
        <w:t xml:space="preserve">نهایت آن که </w:t>
      </w:r>
      <w:r w:rsidRPr="00412FB3">
        <w:rPr>
          <w:rtl/>
        </w:rPr>
        <w:t xml:space="preserve">ما از </w:t>
      </w:r>
      <w:r>
        <w:rPr>
          <w:rFonts w:hint="cs"/>
          <w:rtl/>
        </w:rPr>
        <w:t>طریق</w:t>
      </w:r>
      <w:r w:rsidRPr="00412FB3">
        <w:rPr>
          <w:rtl/>
        </w:rPr>
        <w:t xml:space="preserve"> قوانین عادی</w:t>
      </w:r>
      <w:r>
        <w:rPr>
          <w:rFonts w:hint="cs"/>
          <w:rtl/>
        </w:rPr>
        <w:t xml:space="preserve"> تغییر</w:t>
      </w:r>
      <w:r w:rsidRPr="00412FB3">
        <w:rPr>
          <w:rtl/>
        </w:rPr>
        <w:t xml:space="preserve"> و دموکراتیک به دنبال تغییر هستیم، موضوع به مشروعیت </w:t>
      </w:r>
      <w:r>
        <w:rPr>
          <w:rFonts w:hint="cs"/>
          <w:rtl/>
        </w:rPr>
        <w:t>اجبار در تطبیق شریعت</w:t>
      </w:r>
      <w:r w:rsidRPr="00412FB3">
        <w:rPr>
          <w:rtl/>
        </w:rPr>
        <w:t xml:space="preserve"> مربوط می شود، </w:t>
      </w:r>
      <w:r>
        <w:rPr>
          <w:rFonts w:hint="cs"/>
          <w:rtl/>
        </w:rPr>
        <w:t xml:space="preserve">نه به درستی شریعت یا مرجعیت مردم در حقانیت شریعت یا عدم حقانیت آن بلکه به مرجعیت مردم در </w:t>
      </w:r>
      <w:r w:rsidRPr="00412FB3">
        <w:rPr>
          <w:rtl/>
        </w:rPr>
        <w:t>تعیین سرنوشت خود در</w:t>
      </w:r>
      <w:r>
        <w:rPr>
          <w:rFonts w:hint="cs"/>
          <w:rtl/>
        </w:rPr>
        <w:t xml:space="preserve"> پذیریش این شریعت یا عدم پذیرش آن بازمی گردد درحالی که ایشان</w:t>
      </w:r>
      <w:r w:rsidRPr="00412FB3">
        <w:rPr>
          <w:rtl/>
        </w:rPr>
        <w:t xml:space="preserve"> - یعنی مردم </w:t>
      </w:r>
      <w:r>
        <w:rPr>
          <w:rtl/>
        </w:rPr>
        <w:t>–</w:t>
      </w:r>
      <w:r w:rsidRPr="00412FB3">
        <w:rPr>
          <w:rtl/>
        </w:rPr>
        <w:t xml:space="preserve"> </w:t>
      </w:r>
      <w:r>
        <w:rPr>
          <w:rFonts w:hint="cs"/>
          <w:rtl/>
        </w:rPr>
        <w:t xml:space="preserve">خود </w:t>
      </w:r>
      <w:r w:rsidRPr="00412FB3">
        <w:rPr>
          <w:rtl/>
        </w:rPr>
        <w:t xml:space="preserve">مسئولیت تصمیمات خود در پیشگاه خداوند متعال </w:t>
      </w:r>
      <w:r>
        <w:rPr>
          <w:rFonts w:hint="cs"/>
          <w:rtl/>
        </w:rPr>
        <w:t>را به عهده دارند</w:t>
      </w:r>
      <w:r w:rsidRPr="00412FB3">
        <w:rPr>
          <w:rtl/>
        </w:rPr>
        <w:t xml:space="preserve">. البته این </w:t>
      </w:r>
      <w:r>
        <w:rPr>
          <w:rFonts w:hint="cs"/>
          <w:rtl/>
        </w:rPr>
        <w:t>طرحی</w:t>
      </w:r>
      <w:r w:rsidRPr="00412FB3">
        <w:rPr>
          <w:rtl/>
        </w:rPr>
        <w:t xml:space="preserve"> که علما</w:t>
      </w:r>
      <w:r>
        <w:rPr>
          <w:rFonts w:hint="cs"/>
          <w:rtl/>
        </w:rPr>
        <w:t>ی متعددی</w:t>
      </w:r>
      <w:r w:rsidRPr="00412FB3">
        <w:rPr>
          <w:rtl/>
        </w:rPr>
        <w:t xml:space="preserve"> ارائه کرده اند، نیاز به نظریه پردازی فقهی گسترده دارد که اکنون جای آن نیست.</w:t>
      </w:r>
    </w:p>
    <w:p w14:paraId="0722EC49" w14:textId="119A7D52" w:rsidR="00F16515" w:rsidRDefault="00F16515" w:rsidP="00287ED1">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4C116" w14:textId="77777777" w:rsidR="0070345C" w:rsidRDefault="0070345C" w:rsidP="00C24BE0">
      <w:pPr>
        <w:spacing w:after="0"/>
      </w:pPr>
      <w:r>
        <w:separator/>
      </w:r>
    </w:p>
  </w:endnote>
  <w:endnote w:type="continuationSeparator" w:id="0">
    <w:p w14:paraId="6E759F24" w14:textId="77777777" w:rsidR="0070345C" w:rsidRDefault="0070345C"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0E8A0" w14:textId="77777777" w:rsidR="0070345C" w:rsidRDefault="0070345C" w:rsidP="00C24BE0">
      <w:pPr>
        <w:spacing w:after="0"/>
      </w:pPr>
      <w:r>
        <w:separator/>
      </w:r>
    </w:p>
  </w:footnote>
  <w:footnote w:type="continuationSeparator" w:id="0">
    <w:p w14:paraId="044FCEF0" w14:textId="77777777" w:rsidR="0070345C" w:rsidRDefault="0070345C" w:rsidP="00C24BE0">
      <w:pPr>
        <w:spacing w:after="0"/>
      </w:pPr>
      <w:r>
        <w:continuationSeparator/>
      </w:r>
    </w:p>
  </w:footnote>
  <w:footnote w:id="1">
    <w:p w14:paraId="14AD8DD3" w14:textId="4A04D749" w:rsidR="00287ED1" w:rsidRDefault="00287ED1">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3۴۸.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6A7B"/>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4B05"/>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87ED1"/>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45C"/>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64378-EBFF-4858-A4E6-3A8A4CE1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8</cp:revision>
  <cp:lastPrinted>2022-09-12T07:13:00Z</cp:lastPrinted>
  <dcterms:created xsi:type="dcterms:W3CDTF">2022-09-28T12:05:00Z</dcterms:created>
  <dcterms:modified xsi:type="dcterms:W3CDTF">2024-07-31T08:42:00Z</dcterms:modified>
</cp:coreProperties>
</file>